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59" w:rsidRDefault="006D15CB">
      <w:pPr>
        <w:jc w:val="center"/>
        <w:rPr>
          <w:sz w:val="32"/>
          <w:szCs w:val="32"/>
          <w:u w:val="single"/>
        </w:rPr>
      </w:pPr>
      <w:r>
        <w:rPr>
          <w:sz w:val="32"/>
          <w:szCs w:val="32"/>
          <w:u w:val="single"/>
        </w:rPr>
        <w:t>AP Government &amp; Politics w</w:t>
      </w:r>
      <w:r w:rsidR="00007810">
        <w:rPr>
          <w:sz w:val="32"/>
          <w:szCs w:val="32"/>
          <w:u w:val="single"/>
        </w:rPr>
        <w:t>ith Honors Civics/Economics 2018-2019</w:t>
      </w:r>
    </w:p>
    <w:p w:rsidR="00E94D59" w:rsidRDefault="006D15CB">
      <w:pPr>
        <w:jc w:val="center"/>
        <w:rPr>
          <w:sz w:val="28"/>
          <w:szCs w:val="28"/>
        </w:rPr>
      </w:pPr>
      <w:r>
        <w:rPr>
          <w:b/>
          <w:sz w:val="28"/>
          <w:szCs w:val="28"/>
        </w:rPr>
        <w:t>Unit 7: The Executive Branch</w:t>
      </w:r>
      <w:r w:rsidR="00007810">
        <w:rPr>
          <w:b/>
          <w:sz w:val="28"/>
          <w:szCs w:val="28"/>
        </w:rPr>
        <w:t xml:space="preserve"> and </w:t>
      </w:r>
      <w:r w:rsidR="00847BEE">
        <w:rPr>
          <w:b/>
          <w:sz w:val="28"/>
          <w:szCs w:val="28"/>
        </w:rPr>
        <w:t>Bureaucracy</w:t>
      </w:r>
    </w:p>
    <w:p w:rsidR="00E94D59" w:rsidRDefault="00E94D59">
      <w:pPr>
        <w:rPr>
          <w:rFonts w:ascii="Garamond" w:eastAsia="Garamond" w:hAnsi="Garamond" w:cs="Garamond"/>
          <w:sz w:val="22"/>
          <w:szCs w:val="22"/>
        </w:rPr>
      </w:pPr>
    </w:p>
    <w:p w:rsidR="00E94D59" w:rsidRDefault="006D15CB">
      <w:pPr>
        <w:rPr>
          <w:rFonts w:ascii="Garamond" w:eastAsia="Garamond" w:hAnsi="Garamond" w:cs="Garamond"/>
          <w:sz w:val="22"/>
          <w:szCs w:val="22"/>
          <w:u w:val="single"/>
        </w:rPr>
      </w:pPr>
      <w:r>
        <w:rPr>
          <w:rFonts w:ascii="Garamond" w:eastAsia="Garamond" w:hAnsi="Garamond" w:cs="Garamond"/>
          <w:b/>
          <w:sz w:val="22"/>
          <w:szCs w:val="22"/>
          <w:u w:val="single"/>
        </w:rPr>
        <w:t>OVERVIEW</w:t>
      </w:r>
    </w:p>
    <w:p w:rsidR="00C50B8C" w:rsidRDefault="00C50B8C">
      <w:pPr>
        <w:rPr>
          <w:rFonts w:ascii="Garamond" w:hAnsi="Garamond" w:cs="CenturyOldStyleStd-Regular"/>
          <w:sz w:val="22"/>
          <w:szCs w:val="22"/>
        </w:rPr>
      </w:pPr>
      <w:r w:rsidRPr="0026357E">
        <w:rPr>
          <w:rFonts w:ascii="Garamond" w:hAnsi="Garamond"/>
          <w:sz w:val="22"/>
          <w:szCs w:val="22"/>
        </w:rPr>
        <w:t xml:space="preserve">This unit, focusing on the Executive Branch, will continue our efforts in becoming </w:t>
      </w:r>
      <w:r w:rsidRPr="0026357E">
        <w:rPr>
          <w:rFonts w:ascii="Garamond" w:hAnsi="Garamond" w:cs="CenturyOldStyleStd-Regular"/>
          <w:sz w:val="22"/>
          <w:szCs w:val="22"/>
        </w:rPr>
        <w:t xml:space="preserve">familiar with the organization and powers, both formal and informal, of the major political institutions in the United States. We’ll begin with a focus on the presidency. We will examine the </w:t>
      </w:r>
      <w:r w:rsidRPr="00496B88">
        <w:rPr>
          <w:rFonts w:ascii="Garamond" w:hAnsi="Garamond" w:cs="CenturyOldStyleStd-Regular"/>
          <w:sz w:val="22"/>
          <w:szCs w:val="22"/>
        </w:rPr>
        <w:t>president’s</w:t>
      </w:r>
      <w:r w:rsidRPr="0026357E">
        <w:rPr>
          <w:rFonts w:ascii="Garamond" w:hAnsi="Garamond" w:cs="CenturyOldStyleStd-Regular"/>
          <w:sz w:val="22"/>
          <w:szCs w:val="22"/>
        </w:rPr>
        <w:t xml:space="preserve"> many roles in American society, and how those roles evolved from the signing of the Constitution to today. We will analyze how and why the president interacts with the legislative and judicial branches, as well as his many advising offices. We will also consider how presidents’ actions affect their legacies, working in current events whenever possible. Our focus then shifts to the federal bureaucracy, with an in-depth analysis of its many moving parts. We’ll learn about the bureaucracy’s structure, culture, and interactions with all 3 branches of government. The unit concludes with a showing of the political comedy </w:t>
      </w:r>
      <w:r w:rsidRPr="0026357E">
        <w:rPr>
          <w:rFonts w:ascii="Garamond" w:hAnsi="Garamond" w:cs="CenturyOldStyleStd-Regular"/>
          <w:i/>
          <w:sz w:val="22"/>
          <w:szCs w:val="22"/>
        </w:rPr>
        <w:t>Dave</w:t>
      </w:r>
      <w:r w:rsidRPr="0026357E">
        <w:rPr>
          <w:rFonts w:ascii="Garamond" w:hAnsi="Garamond" w:cs="CenturyOldStyleStd-Regular"/>
          <w:sz w:val="22"/>
          <w:szCs w:val="22"/>
        </w:rPr>
        <w:t>.</w:t>
      </w:r>
    </w:p>
    <w:p w:rsidR="00C50B8C" w:rsidRDefault="00C50B8C">
      <w:pPr>
        <w:rPr>
          <w:rFonts w:ascii="Garamond" w:hAnsi="Garamond" w:cs="CenturyOldStyleStd-Regular"/>
          <w:sz w:val="22"/>
          <w:szCs w:val="22"/>
        </w:rPr>
      </w:pPr>
    </w:p>
    <w:p w:rsidR="00C50B8C" w:rsidRDefault="00C50B8C" w:rsidP="00C50B8C">
      <w:pPr>
        <w:autoSpaceDE w:val="0"/>
        <w:autoSpaceDN w:val="0"/>
        <w:adjustRightInd w:val="0"/>
        <w:jc w:val="both"/>
        <w:rPr>
          <w:rFonts w:cs="CenturyOldStyleStd-Regular"/>
          <w:b/>
          <w:sz w:val="22"/>
          <w:szCs w:val="22"/>
          <w:u w:val="single"/>
        </w:rPr>
      </w:pPr>
      <w:r>
        <w:rPr>
          <w:rFonts w:cs="CenturyOldStyleStd-Regular"/>
          <w:b/>
          <w:sz w:val="22"/>
          <w:szCs w:val="22"/>
          <w:u w:val="single"/>
        </w:rPr>
        <w:t>EXECUTIVE DEPARTMENT PRESENTATIONS</w:t>
      </w:r>
    </w:p>
    <w:p w:rsidR="00C50B8C" w:rsidRPr="00496B88" w:rsidRDefault="00C50B8C" w:rsidP="00C50B8C">
      <w:pPr>
        <w:autoSpaceDE w:val="0"/>
        <w:autoSpaceDN w:val="0"/>
        <w:adjustRightInd w:val="0"/>
        <w:jc w:val="both"/>
        <w:rPr>
          <w:rFonts w:cs="CenturyOldStyleStd-Regular"/>
          <w:sz w:val="22"/>
          <w:szCs w:val="22"/>
        </w:rPr>
      </w:pPr>
      <w:r>
        <w:rPr>
          <w:rFonts w:cs="CenturyOldStyleStd-Regular"/>
          <w:sz w:val="22"/>
          <w:szCs w:val="22"/>
        </w:rPr>
        <w:t xml:space="preserve">You will be researching one of the 15 executive departments.  </w:t>
      </w:r>
      <w:proofErr w:type="gramStart"/>
      <w:r>
        <w:rPr>
          <w:rFonts w:cs="CenturyOldStyleStd-Regular"/>
          <w:sz w:val="22"/>
          <w:szCs w:val="22"/>
        </w:rPr>
        <w:t>Details on Day One of the unit about this small project.</w:t>
      </w:r>
      <w:proofErr w:type="gramEnd"/>
    </w:p>
    <w:p w:rsidR="00C50B8C" w:rsidRDefault="00C50B8C" w:rsidP="00C50B8C">
      <w:pPr>
        <w:rPr>
          <w:b/>
          <w:sz w:val="22"/>
          <w:szCs w:val="22"/>
          <w:u w:val="single"/>
        </w:rPr>
      </w:pPr>
    </w:p>
    <w:p w:rsidR="00C50B8C" w:rsidRDefault="00C50B8C" w:rsidP="00C50B8C">
      <w:pPr>
        <w:rPr>
          <w:b/>
          <w:sz w:val="22"/>
          <w:szCs w:val="22"/>
          <w:u w:val="single"/>
        </w:rPr>
      </w:pPr>
      <w:r>
        <w:rPr>
          <w:b/>
          <w:sz w:val="22"/>
          <w:szCs w:val="22"/>
          <w:u w:val="single"/>
        </w:rPr>
        <w:t>CURRENT EVENTS PROJECT</w:t>
      </w:r>
    </w:p>
    <w:p w:rsidR="00C50B8C" w:rsidRPr="005B3E19" w:rsidRDefault="00C50B8C" w:rsidP="00C50B8C">
      <w:pPr>
        <w:jc w:val="both"/>
        <w:rPr>
          <w:rFonts w:ascii="Garamond" w:hAnsi="Garamond"/>
          <w:sz w:val="22"/>
          <w:szCs w:val="22"/>
        </w:rPr>
      </w:pPr>
      <w:r>
        <w:rPr>
          <w:rFonts w:ascii="Garamond" w:hAnsi="Garamond"/>
          <w:sz w:val="22"/>
          <w:szCs w:val="22"/>
        </w:rPr>
        <w:t xml:space="preserve">Remember that </w:t>
      </w:r>
      <w:r w:rsidR="00F50C6D">
        <w:rPr>
          <w:rFonts w:ascii="Garamond" w:hAnsi="Garamond"/>
          <w:sz w:val="22"/>
          <w:szCs w:val="22"/>
        </w:rPr>
        <w:t>I want</w:t>
      </w:r>
      <w:r>
        <w:rPr>
          <w:rFonts w:ascii="Garamond" w:hAnsi="Garamond"/>
          <w:sz w:val="22"/>
          <w:szCs w:val="22"/>
        </w:rPr>
        <w:t xml:space="preserve"> to see 10 current events articles and a</w:t>
      </w:r>
      <w:r>
        <w:rPr>
          <w:rFonts w:ascii="Garamond" w:hAnsi="Garamond"/>
          <w:sz w:val="22"/>
          <w:szCs w:val="22"/>
        </w:rPr>
        <w:t>nalysis sheets on Monday, Feb. 4</w:t>
      </w:r>
      <w:r>
        <w:rPr>
          <w:rFonts w:ascii="Garamond" w:hAnsi="Garamond"/>
          <w:sz w:val="22"/>
          <w:szCs w:val="22"/>
        </w:rPr>
        <w:t xml:space="preserve">.  </w:t>
      </w:r>
      <w:r>
        <w:rPr>
          <w:rFonts w:ascii="Garamond" w:hAnsi="Garamond"/>
          <w:b/>
          <w:sz w:val="22"/>
          <w:szCs w:val="22"/>
          <w:u w:val="single"/>
        </w:rPr>
        <w:t>YOUR FINAL PROJECT IS DUE MONDAY</w:t>
      </w:r>
      <w:r>
        <w:rPr>
          <w:rFonts w:ascii="Garamond" w:hAnsi="Garamond"/>
          <w:b/>
          <w:sz w:val="22"/>
          <w:szCs w:val="22"/>
          <w:u w:val="single"/>
        </w:rPr>
        <w:t xml:space="preserve">, MARCH </w:t>
      </w:r>
      <w:r>
        <w:rPr>
          <w:rFonts w:ascii="Garamond" w:hAnsi="Garamond"/>
          <w:b/>
          <w:sz w:val="22"/>
          <w:szCs w:val="22"/>
          <w:u w:val="single"/>
        </w:rPr>
        <w:t>4</w:t>
      </w:r>
      <w:r>
        <w:rPr>
          <w:rFonts w:ascii="Garamond" w:hAnsi="Garamond"/>
          <w:b/>
          <w:sz w:val="22"/>
          <w:szCs w:val="22"/>
          <w:u w:val="single"/>
        </w:rPr>
        <w:t>.</w:t>
      </w:r>
      <w:r>
        <w:rPr>
          <w:rFonts w:ascii="Garamond" w:hAnsi="Garamond"/>
          <w:sz w:val="22"/>
          <w:szCs w:val="22"/>
        </w:rPr>
        <w:t xml:space="preserve">  Please refer to the instructions that were posted on the Unit 6 Calendar.</w:t>
      </w:r>
    </w:p>
    <w:p w:rsidR="00E94D59" w:rsidRDefault="00C50B8C">
      <w:pPr>
        <w:rPr>
          <w:rFonts w:ascii="Garamond" w:eastAsia="Garamond" w:hAnsi="Garamond" w:cs="Garamond"/>
          <w:sz w:val="22"/>
          <w:szCs w:val="22"/>
        </w:rPr>
      </w:pPr>
      <w:r>
        <w:rPr>
          <w:b/>
          <w:sz w:val="22"/>
          <w:szCs w:val="22"/>
          <w:u w:val="single"/>
        </w:rPr>
        <w:br/>
      </w:r>
      <w:r w:rsidR="006D15CB">
        <w:rPr>
          <w:rFonts w:ascii="Garamond" w:eastAsia="Garamond" w:hAnsi="Garamond" w:cs="Garamond"/>
          <w:sz w:val="22"/>
          <w:szCs w:val="22"/>
        </w:rPr>
        <w:t xml:space="preserve"> </w:t>
      </w:r>
      <w:r w:rsidR="00A57B39">
        <w:rPr>
          <w:rFonts w:ascii="Garamond" w:eastAsia="Garamond" w:hAnsi="Garamond" w:cs="Garamond"/>
          <w:sz w:val="22"/>
          <w:szCs w:val="22"/>
        </w:rPr>
        <w:t xml:space="preserve"> </w:t>
      </w:r>
    </w:p>
    <w:p w:rsidR="00007810" w:rsidRDefault="00007810" w:rsidP="00007810">
      <w:pPr>
        <w:rPr>
          <w:rFonts w:ascii="Garamond" w:hAnsi="Garamond"/>
          <w:b/>
          <w:sz w:val="22"/>
          <w:szCs w:val="22"/>
          <w:u w:val="single"/>
        </w:rPr>
      </w:pPr>
      <w:r>
        <w:rPr>
          <w:rFonts w:ascii="Garamond" w:hAnsi="Garamond"/>
          <w:b/>
          <w:sz w:val="22"/>
          <w:szCs w:val="22"/>
          <w:u w:val="single"/>
        </w:rPr>
        <w:t>JHS DISTINGUISHED SPEAKER SERIES</w:t>
      </w:r>
    </w:p>
    <w:p w:rsidR="00007810" w:rsidRDefault="00007810" w:rsidP="00007810">
      <w:pPr>
        <w:rPr>
          <w:rFonts w:ascii="Garamond" w:hAnsi="Garamond"/>
          <w:sz w:val="22"/>
          <w:szCs w:val="22"/>
        </w:rPr>
      </w:pPr>
      <w:r>
        <w:rPr>
          <w:rFonts w:ascii="Garamond" w:hAnsi="Garamond"/>
          <w:sz w:val="22"/>
          <w:szCs w:val="22"/>
        </w:rPr>
        <w:t>Sponsored by the Social Studies Department, the series brings four dynamic speakers to our campus during the Spring Semester.  Each event begins at 7:00pm. Bring family and friends with you.  Our speakers for this year are as follows:</w:t>
      </w:r>
    </w:p>
    <w:p w:rsidR="00007810" w:rsidRDefault="00007810" w:rsidP="00007810">
      <w:pPr>
        <w:numPr>
          <w:ilvl w:val="0"/>
          <w:numId w:val="8"/>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sz w:val="22"/>
          <w:szCs w:val="22"/>
        </w:rPr>
        <w:t xml:space="preserve">Wednesday, January 30 – Steve </w:t>
      </w:r>
      <w:proofErr w:type="spellStart"/>
      <w:r>
        <w:rPr>
          <w:rFonts w:ascii="Garamond" w:hAnsi="Garamond"/>
          <w:sz w:val="22"/>
          <w:szCs w:val="22"/>
        </w:rPr>
        <w:t>Schewel</w:t>
      </w:r>
      <w:proofErr w:type="spellEnd"/>
      <w:r>
        <w:rPr>
          <w:rFonts w:ascii="Garamond" w:hAnsi="Garamond"/>
          <w:sz w:val="22"/>
          <w:szCs w:val="22"/>
        </w:rPr>
        <w:t>, Mayor of Durham. He is also the founder of The Independent and is a former professor in the Sanford School of Public Policy at Duke. This town hall event will be in the Cafeteria.</w:t>
      </w:r>
    </w:p>
    <w:p w:rsidR="00007810" w:rsidRDefault="00007810" w:rsidP="00007810">
      <w:pPr>
        <w:numPr>
          <w:ilvl w:val="0"/>
          <w:numId w:val="8"/>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sz w:val="22"/>
          <w:szCs w:val="22"/>
        </w:rPr>
        <w:t xml:space="preserve">Wednesday, February 13 – Pierce </w:t>
      </w:r>
      <w:proofErr w:type="spellStart"/>
      <w:r>
        <w:rPr>
          <w:rFonts w:ascii="Garamond" w:hAnsi="Garamond"/>
          <w:sz w:val="22"/>
          <w:szCs w:val="22"/>
        </w:rPr>
        <w:t>Freelon</w:t>
      </w:r>
      <w:proofErr w:type="spellEnd"/>
      <w:r>
        <w:rPr>
          <w:rFonts w:ascii="Garamond" w:hAnsi="Garamond"/>
          <w:sz w:val="22"/>
          <w:szCs w:val="22"/>
        </w:rPr>
        <w:t xml:space="preserve">. He is a professor, director, musician, Emmy-Award winning producer and founder of </w:t>
      </w:r>
      <w:proofErr w:type="spellStart"/>
      <w:r>
        <w:rPr>
          <w:rFonts w:ascii="Garamond" w:hAnsi="Garamond"/>
          <w:sz w:val="22"/>
          <w:szCs w:val="22"/>
        </w:rPr>
        <w:t>Blackspace</w:t>
      </w:r>
      <w:proofErr w:type="spellEnd"/>
      <w:r>
        <w:rPr>
          <w:rFonts w:ascii="Garamond" w:hAnsi="Garamond"/>
          <w:sz w:val="22"/>
          <w:szCs w:val="22"/>
        </w:rPr>
        <w:t xml:space="preserve">. His event will be in the Auditorium. </w:t>
      </w:r>
    </w:p>
    <w:p w:rsidR="00007810" w:rsidRDefault="00007810" w:rsidP="00007810">
      <w:pPr>
        <w:numPr>
          <w:ilvl w:val="0"/>
          <w:numId w:val="8"/>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sz w:val="22"/>
          <w:szCs w:val="22"/>
        </w:rPr>
        <w:t>Tuesday, March 19 – Dr. Sarah Gaither, Assistant Professor of Psychology. Her talk, titled “Mixed Experiences: Biracial Identity Flexibility and Denial,” will be in the front lobby.</w:t>
      </w:r>
    </w:p>
    <w:p w:rsidR="00007810" w:rsidRDefault="00007810" w:rsidP="00007810">
      <w:pPr>
        <w:numPr>
          <w:ilvl w:val="0"/>
          <w:numId w:val="8"/>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sz w:val="22"/>
          <w:szCs w:val="22"/>
        </w:rPr>
        <w:t>Wednesday, April 17 – Panel Discussion on the Desegregation of Jordan High School. Panelists include Belinda Jones, Maurice Hayes, Elnora Shields</w:t>
      </w:r>
      <w:r w:rsidR="00D63629">
        <w:rPr>
          <w:rFonts w:ascii="Garamond" w:hAnsi="Garamond"/>
          <w:sz w:val="22"/>
          <w:szCs w:val="22"/>
        </w:rPr>
        <w:t xml:space="preserve"> and others</w:t>
      </w:r>
      <w:r>
        <w:rPr>
          <w:rFonts w:ascii="Garamond" w:hAnsi="Garamond"/>
          <w:sz w:val="22"/>
          <w:szCs w:val="22"/>
        </w:rPr>
        <w:t>. This event will be in the front lobby.</w:t>
      </w:r>
    </w:p>
    <w:p w:rsidR="00007810" w:rsidRDefault="00C50B8C" w:rsidP="00007810">
      <w:pPr>
        <w:rPr>
          <w:rFonts w:ascii="Garamond" w:hAnsi="Garamond"/>
          <w:i/>
          <w:sz w:val="22"/>
          <w:szCs w:val="22"/>
        </w:rPr>
      </w:pPr>
      <w:r>
        <w:rPr>
          <w:rFonts w:ascii="Garamond" w:hAnsi="Garamond"/>
          <w:i/>
          <w:sz w:val="22"/>
          <w:szCs w:val="22"/>
        </w:rPr>
        <w:t>IMPORTANT NOTE: The event on January 30 is</w:t>
      </w:r>
      <w:r w:rsidR="00007810">
        <w:rPr>
          <w:rFonts w:ascii="Garamond" w:hAnsi="Garamond"/>
          <w:i/>
          <w:sz w:val="22"/>
          <w:szCs w:val="22"/>
        </w:rPr>
        <w:t xml:space="preserve"> REQUIRED as </w:t>
      </w:r>
      <w:r>
        <w:rPr>
          <w:rFonts w:ascii="Garamond" w:hAnsi="Garamond"/>
          <w:i/>
          <w:sz w:val="22"/>
          <w:szCs w:val="22"/>
        </w:rPr>
        <w:t>it</w:t>
      </w:r>
      <w:r w:rsidR="00007810">
        <w:rPr>
          <w:rFonts w:ascii="Garamond" w:hAnsi="Garamond"/>
          <w:i/>
          <w:sz w:val="22"/>
          <w:szCs w:val="22"/>
        </w:rPr>
        <w:t xml:space="preserve"> relate</w:t>
      </w:r>
      <w:r>
        <w:rPr>
          <w:rFonts w:ascii="Garamond" w:hAnsi="Garamond"/>
          <w:i/>
          <w:sz w:val="22"/>
          <w:szCs w:val="22"/>
        </w:rPr>
        <w:t>s</w:t>
      </w:r>
      <w:r w:rsidR="00007810">
        <w:rPr>
          <w:rFonts w:ascii="Garamond" w:hAnsi="Garamond"/>
          <w:i/>
          <w:sz w:val="22"/>
          <w:szCs w:val="22"/>
        </w:rPr>
        <w:t xml:space="preserve"> to our course curriculum. Students will attend, take notes, and complete a reflection as assigned in class. Those students unable to attend, for a legitimate reason, will be offered an alternative assignment. You may choose to attend the other </w:t>
      </w:r>
      <w:r>
        <w:rPr>
          <w:rFonts w:ascii="Garamond" w:hAnsi="Garamond"/>
          <w:i/>
          <w:sz w:val="22"/>
          <w:szCs w:val="22"/>
        </w:rPr>
        <w:t>three</w:t>
      </w:r>
      <w:r w:rsidR="00007810">
        <w:rPr>
          <w:rFonts w:ascii="Garamond" w:hAnsi="Garamond"/>
          <w:i/>
          <w:sz w:val="22"/>
          <w:szCs w:val="22"/>
        </w:rPr>
        <w:t xml:space="preserve"> events for extra credit. </w:t>
      </w:r>
    </w:p>
    <w:p w:rsidR="00007810" w:rsidRDefault="00007810" w:rsidP="00007810">
      <w:pPr>
        <w:rPr>
          <w:b/>
          <w:i/>
          <w:sz w:val="22"/>
          <w:szCs w:val="22"/>
          <w:u w:val="single"/>
        </w:rPr>
      </w:pPr>
    </w:p>
    <w:p w:rsidR="00007810" w:rsidRDefault="00D63629" w:rsidP="00007810">
      <w:pPr>
        <w:rPr>
          <w:rFonts w:ascii="Garamond" w:hAnsi="Garamond"/>
          <w:b/>
          <w:sz w:val="22"/>
          <w:szCs w:val="22"/>
          <w:u w:val="single"/>
        </w:rPr>
      </w:pPr>
      <w:r>
        <w:rPr>
          <w:rFonts w:ascii="Garamond" w:hAnsi="Garamond"/>
          <w:b/>
          <w:sz w:val="22"/>
          <w:szCs w:val="22"/>
          <w:u w:val="single"/>
        </w:rPr>
        <w:br/>
      </w:r>
      <w:r w:rsidR="00F50C6D">
        <w:rPr>
          <w:rFonts w:ascii="Garamond" w:hAnsi="Garamond"/>
          <w:b/>
          <w:sz w:val="22"/>
          <w:szCs w:val="22"/>
          <w:u w:val="single"/>
        </w:rPr>
        <w:t>AP EXAM REVIEW</w:t>
      </w:r>
    </w:p>
    <w:p w:rsidR="00007810" w:rsidRDefault="00007810" w:rsidP="00007810">
      <w:pPr>
        <w:rPr>
          <w:rFonts w:ascii="Garamond" w:hAnsi="Garamond"/>
          <w:sz w:val="8"/>
          <w:szCs w:val="8"/>
        </w:rPr>
      </w:pPr>
      <w:r>
        <w:rPr>
          <w:rFonts w:ascii="Garamond" w:hAnsi="Garamond"/>
          <w:sz w:val="22"/>
          <w:szCs w:val="22"/>
        </w:rPr>
        <w:t>During this unit, we will also begin our formal review for the AP Exam.  One of the ways you will be doing this is through CONCEPT CARDS, self-created review cards that you will be creating as a study resource.  Each concept card must have a concept on the front and a minimum of 3 pieces of information on the back. Concepts cannot simply be basic vocabulary words.  They should NOT be done in complete sentences and must be your original work.  Consider the following examples:</w:t>
      </w:r>
      <w:r>
        <w:rPr>
          <w:rFonts w:ascii="Garamond" w:hAnsi="Garamond"/>
          <w:sz w:val="22"/>
          <w:szCs w:val="22"/>
        </w:rPr>
        <w:br/>
      </w:r>
    </w:p>
    <w:p w:rsidR="00007810" w:rsidRDefault="00007810" w:rsidP="00007810">
      <w:pPr>
        <w:numPr>
          <w:ilvl w:val="0"/>
          <w:numId w:val="10"/>
        </w:numPr>
        <w:pBdr>
          <w:top w:val="none" w:sz="0" w:space="0" w:color="auto"/>
          <w:left w:val="none" w:sz="0" w:space="0" w:color="auto"/>
          <w:bottom w:val="none" w:sz="0" w:space="0" w:color="auto"/>
          <w:right w:val="none" w:sz="0" w:space="0" w:color="auto"/>
          <w:between w:val="none" w:sz="0" w:space="0" w:color="auto"/>
        </w:pBdr>
        <w:ind w:left="684"/>
        <w:rPr>
          <w:rFonts w:ascii="Garamond" w:hAnsi="Garamond"/>
          <w:i/>
          <w:sz w:val="22"/>
          <w:szCs w:val="20"/>
        </w:rPr>
      </w:pPr>
      <w:r>
        <w:rPr>
          <w:rFonts w:ascii="Garamond" w:hAnsi="Garamond"/>
          <w:i/>
          <w:sz w:val="22"/>
          <w:szCs w:val="20"/>
        </w:rPr>
        <w:t xml:space="preserve">Unit 1 – “Duties” (front), “Pay taxes, obey laws, attend school, serve in court, defend the nation” (back) </w:t>
      </w:r>
    </w:p>
    <w:p w:rsidR="00007810" w:rsidRDefault="00007810" w:rsidP="00007810">
      <w:pPr>
        <w:numPr>
          <w:ilvl w:val="0"/>
          <w:numId w:val="10"/>
        </w:numPr>
        <w:pBdr>
          <w:top w:val="none" w:sz="0" w:space="0" w:color="auto"/>
          <w:left w:val="none" w:sz="0" w:space="0" w:color="auto"/>
          <w:bottom w:val="none" w:sz="0" w:space="0" w:color="auto"/>
          <w:right w:val="none" w:sz="0" w:space="0" w:color="auto"/>
          <w:between w:val="none" w:sz="0" w:space="0" w:color="auto"/>
        </w:pBdr>
        <w:ind w:left="684"/>
        <w:rPr>
          <w:rFonts w:ascii="Garamond" w:hAnsi="Garamond"/>
          <w:i/>
          <w:sz w:val="22"/>
          <w:szCs w:val="20"/>
        </w:rPr>
      </w:pPr>
      <w:r>
        <w:rPr>
          <w:rFonts w:ascii="Garamond" w:hAnsi="Garamond"/>
          <w:i/>
          <w:sz w:val="22"/>
          <w:szCs w:val="20"/>
        </w:rPr>
        <w:t xml:space="preserve">Unit 3 – “Religion Supreme Court Cases” (front), Engel v. Vitale – no prayer in public school, Wisconsin v. Yoder – Amish students in </w:t>
      </w:r>
      <w:r>
        <w:rPr>
          <w:rFonts w:ascii="Garamond" w:hAnsi="Garamond"/>
          <w:i/>
          <w:sz w:val="22"/>
          <w:szCs w:val="20"/>
        </w:rPr>
        <w:br/>
        <w:t xml:space="preserve">               school, and Lemon v. Kurtzman – three part religious test (back)</w:t>
      </w:r>
    </w:p>
    <w:p w:rsidR="00007810" w:rsidRDefault="00007810" w:rsidP="00007810">
      <w:pPr>
        <w:numPr>
          <w:ilvl w:val="0"/>
          <w:numId w:val="10"/>
        </w:numPr>
        <w:pBdr>
          <w:top w:val="none" w:sz="0" w:space="0" w:color="auto"/>
          <w:left w:val="none" w:sz="0" w:space="0" w:color="auto"/>
          <w:bottom w:val="none" w:sz="0" w:space="0" w:color="auto"/>
          <w:right w:val="none" w:sz="0" w:space="0" w:color="auto"/>
          <w:between w:val="none" w:sz="0" w:space="0" w:color="auto"/>
        </w:pBdr>
        <w:ind w:left="684"/>
        <w:rPr>
          <w:rFonts w:ascii="Garamond" w:hAnsi="Garamond"/>
          <w:i/>
          <w:sz w:val="20"/>
          <w:szCs w:val="20"/>
        </w:rPr>
      </w:pPr>
      <w:r>
        <w:rPr>
          <w:rFonts w:ascii="Garamond" w:hAnsi="Garamond"/>
          <w:i/>
          <w:sz w:val="22"/>
          <w:szCs w:val="20"/>
        </w:rPr>
        <w:t>Unit 4 –  “Voting Amendments” (front), “15 – suffrage for black males, 19 – suffrage for women, 26 – minimum age to 18” (back)</w:t>
      </w:r>
      <w:r>
        <w:rPr>
          <w:rFonts w:ascii="Garamond" w:hAnsi="Garamond"/>
          <w:i/>
          <w:sz w:val="22"/>
          <w:szCs w:val="20"/>
        </w:rPr>
        <w:br/>
      </w:r>
    </w:p>
    <w:p w:rsidR="00007810" w:rsidRDefault="00007810" w:rsidP="00007810">
      <w:pPr>
        <w:rPr>
          <w:rFonts w:ascii="Garamond" w:hAnsi="Garamond"/>
          <w:sz w:val="22"/>
          <w:szCs w:val="22"/>
        </w:rPr>
      </w:pPr>
      <w:r>
        <w:rPr>
          <w:rFonts w:ascii="Garamond" w:hAnsi="Garamond"/>
          <w:sz w:val="22"/>
          <w:szCs w:val="22"/>
        </w:rPr>
        <w:t xml:space="preserve">For each submission, you should create FIFTY concept cards.  </w:t>
      </w:r>
      <w:r w:rsidR="00C50B8C">
        <w:rPr>
          <w:rFonts w:ascii="Garamond" w:hAnsi="Garamond"/>
          <w:sz w:val="22"/>
          <w:szCs w:val="22"/>
        </w:rPr>
        <w:t>Each set of concept cards will count as a Civics</w:t>
      </w:r>
      <w:r>
        <w:rPr>
          <w:rFonts w:ascii="Garamond" w:hAnsi="Garamond"/>
          <w:sz w:val="22"/>
          <w:szCs w:val="22"/>
        </w:rPr>
        <w:t xml:space="preserve"> grade for the Civics &amp; Economics portion of our course for the fourth quarter.  They will be collected on the following dates:  </w:t>
      </w:r>
    </w:p>
    <w:p w:rsidR="00007810" w:rsidRDefault="00007810" w:rsidP="00007810">
      <w:pPr>
        <w:numPr>
          <w:ilvl w:val="0"/>
          <w:numId w:val="11"/>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b/>
          <w:sz w:val="22"/>
          <w:szCs w:val="22"/>
        </w:rPr>
        <w:t>Thursday, February 7 –</w:t>
      </w:r>
      <w:r>
        <w:rPr>
          <w:rFonts w:ascii="Garamond" w:hAnsi="Garamond"/>
          <w:sz w:val="22"/>
          <w:szCs w:val="22"/>
        </w:rPr>
        <w:t xml:space="preserve"> Unit 1: History and Citizenship (Chapters 1, 2, and Online)</w:t>
      </w:r>
    </w:p>
    <w:p w:rsidR="00007810" w:rsidRDefault="00C73314" w:rsidP="00007810">
      <w:pPr>
        <w:numPr>
          <w:ilvl w:val="0"/>
          <w:numId w:val="11"/>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b/>
          <w:sz w:val="22"/>
          <w:szCs w:val="22"/>
        </w:rPr>
        <w:t>Monday, February 25</w:t>
      </w:r>
      <w:r w:rsidR="00007810">
        <w:rPr>
          <w:rFonts w:ascii="Garamond" w:hAnsi="Garamond"/>
          <w:b/>
          <w:sz w:val="22"/>
          <w:szCs w:val="22"/>
        </w:rPr>
        <w:t xml:space="preserve"> -</w:t>
      </w:r>
      <w:r w:rsidR="00007810">
        <w:rPr>
          <w:rFonts w:ascii="Garamond" w:hAnsi="Garamond"/>
          <w:sz w:val="22"/>
          <w:szCs w:val="22"/>
        </w:rPr>
        <w:t xml:space="preserve"> Unit 2: Constitutional Underpinnings and Federalism (Chapters 2, 3)</w:t>
      </w:r>
    </w:p>
    <w:p w:rsidR="00007810" w:rsidRDefault="00007810" w:rsidP="00007810">
      <w:pPr>
        <w:numPr>
          <w:ilvl w:val="0"/>
          <w:numId w:val="11"/>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b/>
          <w:sz w:val="22"/>
          <w:szCs w:val="22"/>
        </w:rPr>
        <w:t xml:space="preserve">Thursday, March 7 </w:t>
      </w:r>
      <w:r>
        <w:rPr>
          <w:rFonts w:ascii="Garamond" w:hAnsi="Garamond"/>
          <w:b/>
          <w:sz w:val="22"/>
          <w:szCs w:val="22"/>
          <w:vertAlign w:val="superscript"/>
        </w:rPr>
        <w:t xml:space="preserve"> </w:t>
      </w:r>
      <w:r>
        <w:rPr>
          <w:rFonts w:ascii="Garamond" w:hAnsi="Garamond"/>
          <w:sz w:val="22"/>
          <w:szCs w:val="22"/>
        </w:rPr>
        <w:t>– Unit 3: Civil Liberties and Civil Rights (Chapters 4, 5)</w:t>
      </w:r>
    </w:p>
    <w:p w:rsidR="00007810" w:rsidRDefault="00007810" w:rsidP="00007810">
      <w:pPr>
        <w:numPr>
          <w:ilvl w:val="0"/>
          <w:numId w:val="11"/>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b/>
          <w:sz w:val="22"/>
          <w:szCs w:val="22"/>
        </w:rPr>
        <w:t xml:space="preserve">Thursday, March 21  – </w:t>
      </w:r>
      <w:r>
        <w:rPr>
          <w:rFonts w:ascii="Garamond" w:hAnsi="Garamond"/>
          <w:sz w:val="22"/>
          <w:szCs w:val="22"/>
        </w:rPr>
        <w:t>Unit 4: Political Beliefs and Behaviors (Chapters 10, 12)</w:t>
      </w:r>
    </w:p>
    <w:p w:rsidR="00007810" w:rsidRDefault="00007810" w:rsidP="00007810">
      <w:pPr>
        <w:numPr>
          <w:ilvl w:val="0"/>
          <w:numId w:val="11"/>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b/>
          <w:sz w:val="22"/>
          <w:szCs w:val="22"/>
        </w:rPr>
        <w:t>Thursday, April 4</w:t>
      </w:r>
      <w:r>
        <w:rPr>
          <w:rFonts w:ascii="Garamond" w:hAnsi="Garamond"/>
          <w:sz w:val="22"/>
          <w:szCs w:val="22"/>
        </w:rPr>
        <w:t xml:space="preserve"> – Unit 5: Political Parties, Interest Groups, and Media (Chapters 11, 13, 14)</w:t>
      </w:r>
    </w:p>
    <w:p w:rsidR="00007810" w:rsidRPr="00C40C5C" w:rsidRDefault="00007810" w:rsidP="00C40C5C">
      <w:pPr>
        <w:numPr>
          <w:ilvl w:val="0"/>
          <w:numId w:val="11"/>
        </w:numPr>
        <w:pBdr>
          <w:top w:val="none" w:sz="0" w:space="0" w:color="auto"/>
          <w:left w:val="none" w:sz="0" w:space="0" w:color="auto"/>
          <w:bottom w:val="none" w:sz="0" w:space="0" w:color="auto"/>
          <w:right w:val="none" w:sz="0" w:space="0" w:color="auto"/>
          <w:between w:val="none" w:sz="0" w:space="0" w:color="auto"/>
        </w:pBdr>
        <w:rPr>
          <w:rFonts w:ascii="Garamond" w:hAnsi="Garamond"/>
          <w:sz w:val="22"/>
          <w:szCs w:val="22"/>
        </w:rPr>
      </w:pPr>
      <w:r>
        <w:rPr>
          <w:rFonts w:ascii="Garamond" w:hAnsi="Garamond"/>
          <w:b/>
          <w:sz w:val="22"/>
          <w:szCs w:val="22"/>
        </w:rPr>
        <w:t xml:space="preserve">Thursday, April 18 </w:t>
      </w:r>
      <w:r>
        <w:rPr>
          <w:rFonts w:ascii="Garamond" w:hAnsi="Garamond"/>
          <w:sz w:val="22"/>
          <w:szCs w:val="22"/>
        </w:rPr>
        <w:t>– Unit 6-8: Three Branches of Government (Chapters 6-9)</w:t>
      </w:r>
      <w:r>
        <w:rPr>
          <w:rFonts w:ascii="Garamond" w:hAnsi="Garamond"/>
          <w:sz w:val="22"/>
          <w:szCs w:val="22"/>
        </w:rPr>
        <w:br/>
      </w:r>
    </w:p>
    <w:p w:rsidR="00E94D59" w:rsidRDefault="006D15CB">
      <w:pPr>
        <w:rPr>
          <w:rFonts w:ascii="Garamond" w:eastAsia="Garamond" w:hAnsi="Garamond" w:cs="Garamond"/>
          <w:sz w:val="22"/>
          <w:szCs w:val="22"/>
          <w:u w:val="single"/>
        </w:rPr>
      </w:pPr>
      <w:r>
        <w:rPr>
          <w:rFonts w:ascii="Garamond" w:eastAsia="Garamond" w:hAnsi="Garamond" w:cs="Garamond"/>
          <w:b/>
          <w:sz w:val="22"/>
          <w:szCs w:val="22"/>
          <w:u w:val="single"/>
        </w:rPr>
        <w:lastRenderedPageBreak/>
        <w:t>UNIT OBJECTIVES</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Describe the constitutional provisions that provide the roots of the American presidency.</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Identify the roles and responsibilities of the president under the Constitution.</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Trace the expansion of presidential power.</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Describe the organization and functions of the Executive Office of the President.</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Describe the relationship between the president and the public.</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Describe the relationship between the president and Congress.</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Outline the development of the federal bureaucracy.</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Describe how the federal bureaucracy is organized.</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Describe how the federal bureaucracy is staffed.</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 xml:space="preserve">Identify </w:t>
      </w:r>
      <w:r w:rsidR="00A57B39">
        <w:rPr>
          <w:rFonts w:ascii="Garamond" w:eastAsia="Garamond" w:hAnsi="Garamond" w:cs="Garamond"/>
          <w:sz w:val="22"/>
          <w:szCs w:val="22"/>
        </w:rPr>
        <w:t xml:space="preserve">and describe </w:t>
      </w:r>
      <w:r>
        <w:rPr>
          <w:rFonts w:ascii="Garamond" w:eastAsia="Garamond" w:hAnsi="Garamond" w:cs="Garamond"/>
          <w:sz w:val="22"/>
          <w:szCs w:val="22"/>
        </w:rPr>
        <w:t>the roles and responsibilities of the federal bureaucracy.</w:t>
      </w:r>
    </w:p>
    <w:p w:rsidR="00E94D59" w:rsidRDefault="00A57B39">
      <w:pPr>
        <w:numPr>
          <w:ilvl w:val="0"/>
          <w:numId w:val="1"/>
        </w:numPr>
        <w:rPr>
          <w:rFonts w:ascii="Garamond" w:eastAsia="Garamond" w:hAnsi="Garamond" w:cs="Garamond"/>
          <w:sz w:val="22"/>
          <w:szCs w:val="22"/>
        </w:rPr>
      </w:pPr>
      <w:r>
        <w:rPr>
          <w:rFonts w:ascii="Garamond" w:eastAsia="Garamond" w:hAnsi="Garamond" w:cs="Garamond"/>
          <w:sz w:val="22"/>
          <w:szCs w:val="22"/>
        </w:rPr>
        <w:t>Describe</w:t>
      </w:r>
      <w:r w:rsidR="006D15CB">
        <w:rPr>
          <w:rFonts w:ascii="Garamond" w:eastAsia="Garamond" w:hAnsi="Garamond" w:cs="Garamond"/>
          <w:sz w:val="22"/>
          <w:szCs w:val="22"/>
        </w:rPr>
        <w:t xml:space="preserve"> the means of controlling the federal bureaucracy. </w:t>
      </w:r>
    </w:p>
    <w:p w:rsidR="00E94D59" w:rsidRDefault="006D15CB">
      <w:pPr>
        <w:numPr>
          <w:ilvl w:val="0"/>
          <w:numId w:val="1"/>
        </w:numPr>
        <w:rPr>
          <w:rFonts w:ascii="Garamond" w:eastAsia="Garamond" w:hAnsi="Garamond" w:cs="Garamond"/>
          <w:sz w:val="22"/>
          <w:szCs w:val="22"/>
        </w:rPr>
      </w:pPr>
      <w:r>
        <w:rPr>
          <w:rFonts w:ascii="Garamond" w:eastAsia="Garamond" w:hAnsi="Garamond" w:cs="Garamond"/>
          <w:sz w:val="22"/>
          <w:szCs w:val="22"/>
        </w:rPr>
        <w:t>Identify</w:t>
      </w:r>
      <w:r w:rsidR="00A57B39">
        <w:rPr>
          <w:rFonts w:ascii="Garamond" w:eastAsia="Garamond" w:hAnsi="Garamond" w:cs="Garamond"/>
          <w:sz w:val="22"/>
          <w:szCs w:val="22"/>
        </w:rPr>
        <w:t xml:space="preserve"> and describe</w:t>
      </w:r>
      <w:r>
        <w:rPr>
          <w:rFonts w:ascii="Garamond" w:eastAsia="Garamond" w:hAnsi="Garamond" w:cs="Garamond"/>
          <w:sz w:val="22"/>
          <w:szCs w:val="22"/>
        </w:rPr>
        <w:t xml:space="preserve"> the seven roles of the president. </w:t>
      </w:r>
    </w:p>
    <w:p w:rsidR="00E94D59" w:rsidRDefault="00E94D59">
      <w:pPr>
        <w:rPr>
          <w:rFonts w:ascii="Garamond" w:eastAsia="Garamond" w:hAnsi="Garamond" w:cs="Garamond"/>
          <w:sz w:val="22"/>
          <w:szCs w:val="22"/>
        </w:rPr>
      </w:pPr>
    </w:p>
    <w:p w:rsidR="00E94D59" w:rsidRDefault="00A57B39">
      <w:pPr>
        <w:rPr>
          <w:rFonts w:ascii="Garamond" w:eastAsia="Garamond" w:hAnsi="Garamond" w:cs="Garamond"/>
          <w:sz w:val="22"/>
          <w:szCs w:val="22"/>
          <w:u w:val="single"/>
        </w:rPr>
      </w:pPr>
      <w:r>
        <w:rPr>
          <w:rFonts w:ascii="Garamond" w:eastAsia="Garamond" w:hAnsi="Garamond" w:cs="Garamond"/>
          <w:b/>
          <w:sz w:val="22"/>
          <w:szCs w:val="22"/>
          <w:u w:val="single"/>
        </w:rPr>
        <w:br/>
      </w:r>
      <w:r w:rsidR="006D15CB">
        <w:rPr>
          <w:rFonts w:ascii="Garamond" w:eastAsia="Garamond" w:hAnsi="Garamond" w:cs="Garamond"/>
          <w:b/>
          <w:sz w:val="22"/>
          <w:szCs w:val="22"/>
          <w:u w:val="single"/>
        </w:rPr>
        <w:t>UNIT CALENDAR</w:t>
      </w:r>
    </w:p>
    <w:p w:rsidR="00E94D59" w:rsidRDefault="00E94D59">
      <w:pPr>
        <w:rPr>
          <w:rFonts w:ascii="Garamond" w:eastAsia="Garamond" w:hAnsi="Garamond" w:cs="Garamond"/>
          <w:sz w:val="22"/>
          <w:szCs w:val="22"/>
          <w:u w:val="single"/>
        </w:rPr>
      </w:pPr>
    </w:p>
    <w:p w:rsidR="00E94D59" w:rsidRDefault="00C40C5C">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January 28</w:t>
      </w:r>
    </w:p>
    <w:p w:rsidR="00E94D59" w:rsidRDefault="006D15CB">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t>Unit 6 Test</w:t>
      </w:r>
    </w:p>
    <w:p w:rsidR="00D32FDC" w:rsidRPr="00C73314" w:rsidRDefault="006D15CB" w:rsidP="00C73314">
      <w:pPr>
        <w:ind w:left="720" w:hanging="720"/>
        <w:rPr>
          <w:rFonts w:ascii="Garamond" w:eastAsia="Garamond" w:hAnsi="Garamond" w:cs="Garamond"/>
          <w:b/>
          <w:sz w:val="22"/>
          <w:szCs w:val="22"/>
        </w:rPr>
      </w:pPr>
      <w:r w:rsidRPr="00D63629">
        <w:rPr>
          <w:rFonts w:ascii="Garamond" w:eastAsia="Garamond" w:hAnsi="Garamond" w:cs="Garamond"/>
          <w:b/>
          <w:sz w:val="22"/>
          <w:szCs w:val="22"/>
        </w:rPr>
        <w:tab/>
        <w:t xml:space="preserve">Homework: </w:t>
      </w:r>
      <w:r w:rsidRPr="00D63629">
        <w:rPr>
          <w:rFonts w:ascii="Garamond" w:eastAsia="Garamond" w:hAnsi="Garamond" w:cs="Garamond"/>
          <w:b/>
          <w:sz w:val="22"/>
          <w:szCs w:val="22"/>
        </w:rPr>
        <w:tab/>
      </w:r>
      <w:r w:rsidR="00C40C5C" w:rsidRPr="00D63629">
        <w:rPr>
          <w:rFonts w:ascii="Garamond" w:eastAsia="Garamond" w:hAnsi="Garamond" w:cs="Garamond"/>
          <w:b/>
          <w:sz w:val="22"/>
          <w:szCs w:val="22"/>
        </w:rPr>
        <w:t>152-157 (up to “The Constitutional Powers of the President”)</w:t>
      </w:r>
    </w:p>
    <w:p w:rsidR="00E94D59" w:rsidRDefault="00E94D59">
      <w:pPr>
        <w:ind w:left="720"/>
        <w:rPr>
          <w:rFonts w:ascii="Garamond" w:eastAsia="Garamond" w:hAnsi="Garamond" w:cs="Garamond"/>
          <w:sz w:val="22"/>
          <w:szCs w:val="22"/>
        </w:rPr>
      </w:pPr>
    </w:p>
    <w:p w:rsidR="00E94D59" w:rsidRDefault="00C40C5C">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January 29</w:t>
      </w:r>
    </w:p>
    <w:p w:rsidR="00E94D59" w:rsidRDefault="006D15CB">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r>
      <w:r w:rsidR="00D63629">
        <w:rPr>
          <w:rFonts w:ascii="Garamond" w:eastAsia="Garamond" w:hAnsi="Garamond" w:cs="Garamond"/>
          <w:sz w:val="22"/>
          <w:szCs w:val="22"/>
        </w:rPr>
        <w:t>Test Analysis: Most Frequently Missed Questions</w:t>
      </w:r>
      <w:r w:rsidR="00D63629">
        <w:rPr>
          <w:rFonts w:ascii="Garamond" w:eastAsia="Garamond" w:hAnsi="Garamond" w:cs="Garamond"/>
          <w:sz w:val="22"/>
          <w:szCs w:val="22"/>
        </w:rPr>
        <w:br/>
      </w:r>
      <w:r w:rsidR="00D63629">
        <w:rPr>
          <w:rFonts w:ascii="Garamond" w:eastAsia="Garamond" w:hAnsi="Garamond" w:cs="Garamond"/>
          <w:sz w:val="22"/>
          <w:szCs w:val="22"/>
        </w:rPr>
        <w:tab/>
      </w:r>
      <w:r w:rsidR="00D63629">
        <w:rPr>
          <w:rFonts w:ascii="Garamond" w:eastAsia="Garamond" w:hAnsi="Garamond" w:cs="Garamond"/>
          <w:sz w:val="22"/>
          <w:szCs w:val="22"/>
        </w:rPr>
        <w:tab/>
      </w:r>
      <w:r w:rsidR="00D63629">
        <w:rPr>
          <w:rFonts w:ascii="Garamond" w:eastAsia="Garamond" w:hAnsi="Garamond" w:cs="Garamond"/>
          <w:sz w:val="22"/>
          <w:szCs w:val="22"/>
        </w:rPr>
        <w:tab/>
        <w:t>Unit 7 Overview and Project Reminders</w:t>
      </w:r>
    </w:p>
    <w:p w:rsidR="00E94D59" w:rsidRDefault="006D15CB" w:rsidP="00C40C5C">
      <w:pPr>
        <w:ind w:left="720" w:hanging="720"/>
        <w:rPr>
          <w:rFonts w:ascii="Garamond" w:eastAsia="Garamond" w:hAnsi="Garamond" w:cs="Garamond"/>
          <w:b/>
          <w:sz w:val="22"/>
          <w:szCs w:val="22"/>
        </w:rPr>
      </w:pPr>
      <w:r w:rsidRPr="00D63629">
        <w:rPr>
          <w:rFonts w:ascii="Garamond" w:eastAsia="Garamond" w:hAnsi="Garamond" w:cs="Garamond"/>
          <w:b/>
          <w:sz w:val="22"/>
          <w:szCs w:val="22"/>
        </w:rPr>
        <w:tab/>
        <w:t>Homework:</w:t>
      </w:r>
      <w:r w:rsidRPr="00D63629">
        <w:rPr>
          <w:rFonts w:ascii="Garamond" w:eastAsia="Garamond" w:hAnsi="Garamond" w:cs="Garamond"/>
          <w:b/>
          <w:sz w:val="22"/>
          <w:szCs w:val="22"/>
        </w:rPr>
        <w:tab/>
      </w:r>
      <w:r w:rsidR="00C40C5C" w:rsidRPr="00D63629">
        <w:rPr>
          <w:rFonts w:ascii="Garamond" w:eastAsia="Garamond" w:hAnsi="Garamond" w:cs="Garamond"/>
          <w:b/>
          <w:sz w:val="22"/>
          <w:szCs w:val="22"/>
        </w:rPr>
        <w:t xml:space="preserve">160-163 and </w:t>
      </w:r>
      <w:r w:rsidR="00C40C5C">
        <w:rPr>
          <w:rFonts w:ascii="Garamond" w:eastAsia="Garamond" w:hAnsi="Garamond" w:cs="Garamond"/>
          <w:b/>
          <w:sz w:val="22"/>
          <w:szCs w:val="22"/>
        </w:rPr>
        <w:t>read/annotate</w:t>
      </w:r>
      <w:r w:rsidR="00C40C5C" w:rsidRPr="00D63629">
        <w:rPr>
          <w:rFonts w:ascii="Garamond" w:eastAsia="Garamond" w:hAnsi="Garamond" w:cs="Garamond"/>
          <w:b/>
          <w:sz w:val="22"/>
          <w:szCs w:val="22"/>
        </w:rPr>
        <w:t xml:space="preserve"> Paradoxes of the American Presidency</w:t>
      </w:r>
      <w:r w:rsidR="00C40C5C">
        <w:rPr>
          <w:rFonts w:ascii="Garamond" w:eastAsia="Garamond" w:hAnsi="Garamond" w:cs="Garamond"/>
          <w:b/>
          <w:sz w:val="22"/>
          <w:szCs w:val="22"/>
        </w:rPr>
        <w:t xml:space="preserve"> </w:t>
      </w:r>
    </w:p>
    <w:p w:rsidR="00C40C5C" w:rsidRDefault="00C40C5C" w:rsidP="00C40C5C">
      <w:pPr>
        <w:ind w:left="720" w:hanging="720"/>
        <w:rPr>
          <w:sz w:val="22"/>
          <w:szCs w:val="22"/>
        </w:rPr>
      </w:pPr>
    </w:p>
    <w:p w:rsidR="00E94D59" w:rsidRDefault="00C40C5C">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January 30</w:t>
      </w:r>
    </w:p>
    <w:p w:rsidR="00E94D59"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The Constitution and the Presidency</w:t>
      </w:r>
    </w:p>
    <w:p w:rsidR="00C40C5C" w:rsidRDefault="00C40C5C">
      <w:pPr>
        <w:ind w:firstLine="720"/>
        <w:rPr>
          <w:rFonts w:ascii="Garamond" w:eastAsia="Garamond" w:hAnsi="Garamond" w:cs="Garamond"/>
          <w:sz w:val="22"/>
          <w:szCs w:val="22"/>
        </w:rPr>
      </w:pPr>
      <w:r>
        <w:rPr>
          <w:rFonts w:ascii="Garamond" w:eastAsia="Garamond" w:hAnsi="Garamond" w:cs="Garamond"/>
          <w:sz w:val="22"/>
          <w:szCs w:val="22"/>
        </w:rPr>
        <w:t>Article Discussion: Paradoxes of the American Presidency</w:t>
      </w:r>
    </w:p>
    <w:p w:rsidR="00C40C5C" w:rsidRPr="00C40C5C" w:rsidRDefault="006D15CB" w:rsidP="00C40C5C">
      <w:pPr>
        <w:ind w:firstLine="720"/>
        <w:rPr>
          <w:rFonts w:ascii="Garamond" w:eastAsia="Garamond" w:hAnsi="Garamond" w:cs="Garamond"/>
          <w:sz w:val="22"/>
          <w:szCs w:val="22"/>
        </w:rPr>
      </w:pPr>
      <w:r w:rsidRPr="00D63629">
        <w:rPr>
          <w:rFonts w:ascii="Garamond" w:eastAsia="Garamond" w:hAnsi="Garamond" w:cs="Garamond"/>
          <w:b/>
          <w:sz w:val="22"/>
          <w:szCs w:val="22"/>
        </w:rPr>
        <w:t>Homework:</w:t>
      </w:r>
      <w:r w:rsidRPr="00D63629">
        <w:rPr>
          <w:rFonts w:ascii="Garamond" w:eastAsia="Garamond" w:hAnsi="Garamond" w:cs="Garamond"/>
          <w:b/>
          <w:sz w:val="22"/>
          <w:szCs w:val="22"/>
        </w:rPr>
        <w:tab/>
      </w:r>
      <w:r w:rsidR="00C40C5C">
        <w:rPr>
          <w:rFonts w:ascii="Garamond" w:eastAsia="Garamond" w:hAnsi="Garamond" w:cs="Garamond"/>
          <w:b/>
          <w:sz w:val="22"/>
          <w:szCs w:val="22"/>
        </w:rPr>
        <w:t>REMINDER: Distinguished Speaker Series at 7:00pm (Cafeteria)</w:t>
      </w:r>
    </w:p>
    <w:p w:rsidR="00C40C5C" w:rsidRDefault="00C40C5C" w:rsidP="00C40C5C">
      <w:pPr>
        <w:ind w:left="2160" w:hanging="1440"/>
        <w:rPr>
          <w:rFonts w:ascii="Garamond" w:eastAsia="Garamond" w:hAnsi="Garamond" w:cs="Garamond"/>
          <w:b/>
          <w:sz w:val="22"/>
          <w:szCs w:val="22"/>
        </w:rPr>
      </w:pPr>
      <w:r>
        <w:rPr>
          <w:rFonts w:ascii="Garamond" w:eastAsia="Garamond" w:hAnsi="Garamond" w:cs="Garamond"/>
          <w:b/>
          <w:sz w:val="22"/>
          <w:szCs w:val="22"/>
        </w:rPr>
        <w:tab/>
      </w:r>
      <w:r>
        <w:rPr>
          <w:rFonts w:ascii="Garamond" w:eastAsia="Garamond" w:hAnsi="Garamond" w:cs="Garamond"/>
          <w:i/>
          <w:sz w:val="22"/>
          <w:szCs w:val="22"/>
        </w:rPr>
        <w:t xml:space="preserve">*The Town Hall Event with Mayor Steve </w:t>
      </w:r>
      <w:proofErr w:type="spellStart"/>
      <w:r>
        <w:rPr>
          <w:rFonts w:ascii="Garamond" w:eastAsia="Garamond" w:hAnsi="Garamond" w:cs="Garamond"/>
          <w:i/>
          <w:sz w:val="22"/>
          <w:szCs w:val="22"/>
        </w:rPr>
        <w:t>Schewel</w:t>
      </w:r>
      <w:proofErr w:type="spellEnd"/>
      <w:r>
        <w:rPr>
          <w:rFonts w:ascii="Garamond" w:eastAsia="Garamond" w:hAnsi="Garamond" w:cs="Garamond"/>
          <w:i/>
          <w:sz w:val="22"/>
          <w:szCs w:val="22"/>
        </w:rPr>
        <w:t xml:space="preserve"> is a required event.</w:t>
      </w:r>
    </w:p>
    <w:p w:rsidR="00E94D59" w:rsidRPr="00D32FDC" w:rsidRDefault="00C40C5C" w:rsidP="00D32FDC">
      <w:pPr>
        <w:ind w:left="2160" w:hanging="1440"/>
        <w:rPr>
          <w:rFonts w:ascii="Garamond" w:eastAsia="Garamond" w:hAnsi="Garamond" w:cs="Garamond"/>
          <w:b/>
          <w:i/>
          <w:sz w:val="22"/>
          <w:szCs w:val="22"/>
        </w:rPr>
      </w:pPr>
      <w:r>
        <w:rPr>
          <w:rFonts w:ascii="Garamond" w:eastAsia="Garamond" w:hAnsi="Garamond" w:cs="Garamond"/>
          <w:b/>
          <w:sz w:val="22"/>
          <w:szCs w:val="22"/>
        </w:rPr>
        <w:tab/>
      </w:r>
    </w:p>
    <w:p w:rsidR="00E94D59" w:rsidRDefault="00C40C5C">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w:t>
      </w:r>
      <w:r w:rsidR="00D63629">
        <w:rPr>
          <w:rFonts w:ascii="Garamond" w:eastAsia="Garamond" w:hAnsi="Garamond" w:cs="Garamond"/>
          <w:sz w:val="22"/>
          <w:szCs w:val="22"/>
        </w:rPr>
        <w:t>day,</w:t>
      </w:r>
      <w:r w:rsidR="006D15CB">
        <w:rPr>
          <w:rFonts w:ascii="Garamond" w:eastAsia="Garamond" w:hAnsi="Garamond" w:cs="Garamond"/>
          <w:sz w:val="22"/>
          <w:szCs w:val="22"/>
        </w:rPr>
        <w:t xml:space="preserve"> </w:t>
      </w:r>
      <w:r>
        <w:rPr>
          <w:rFonts w:ascii="Garamond" w:eastAsia="Garamond" w:hAnsi="Garamond" w:cs="Garamond"/>
          <w:sz w:val="22"/>
          <w:szCs w:val="22"/>
        </w:rPr>
        <w:t>January 31</w:t>
      </w:r>
    </w:p>
    <w:p w:rsidR="00E94D59"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63629">
        <w:rPr>
          <w:rFonts w:ascii="Garamond" w:eastAsia="Garamond" w:hAnsi="Garamond" w:cs="Garamond"/>
          <w:sz w:val="22"/>
          <w:szCs w:val="22"/>
        </w:rPr>
        <w:t>The Development and Expansion of Presidential Power</w:t>
      </w:r>
    </w:p>
    <w:p w:rsidR="00E94D59" w:rsidRDefault="006D15CB">
      <w:pPr>
        <w:rPr>
          <w:rFonts w:ascii="Garamond" w:eastAsia="Garamond" w:hAnsi="Garamond" w:cs="Garamond"/>
          <w:b/>
          <w:sz w:val="22"/>
          <w:szCs w:val="22"/>
        </w:rPr>
      </w:pPr>
      <w:r w:rsidRPr="00D63629">
        <w:rPr>
          <w:rFonts w:ascii="Garamond" w:eastAsia="Garamond" w:hAnsi="Garamond" w:cs="Garamond"/>
          <w:b/>
          <w:sz w:val="22"/>
          <w:szCs w:val="22"/>
        </w:rPr>
        <w:tab/>
        <w:t>Homework:</w:t>
      </w:r>
      <w:r w:rsidRPr="00D63629">
        <w:rPr>
          <w:rFonts w:ascii="Garamond" w:eastAsia="Garamond" w:hAnsi="Garamond" w:cs="Garamond"/>
          <w:b/>
          <w:sz w:val="22"/>
          <w:szCs w:val="22"/>
        </w:rPr>
        <w:tab/>
      </w:r>
      <w:r w:rsidR="00D63629" w:rsidRPr="00D63629">
        <w:rPr>
          <w:rFonts w:ascii="Garamond" w:eastAsia="Garamond" w:hAnsi="Garamond" w:cs="Garamond"/>
          <w:b/>
          <w:sz w:val="22"/>
          <w:szCs w:val="22"/>
        </w:rPr>
        <w:t>157-160</w:t>
      </w:r>
    </w:p>
    <w:p w:rsidR="00C40C5C" w:rsidRPr="00D63629" w:rsidRDefault="00C40C5C">
      <w:pPr>
        <w:rPr>
          <w:rFonts w:ascii="Garamond" w:eastAsia="Garamond" w:hAnsi="Garamond" w:cs="Garamond"/>
          <w:b/>
          <w:sz w:val="22"/>
          <w:szCs w:val="22"/>
        </w:rPr>
      </w:pP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b/>
          <w:sz w:val="22"/>
          <w:szCs w:val="22"/>
        </w:rPr>
        <w:tab/>
        <w:t>Supreme Court Case:  U.S. v. Nixon</w:t>
      </w:r>
    </w:p>
    <w:p w:rsidR="00E94D59" w:rsidRDefault="00E94D59">
      <w:pPr>
        <w:rPr>
          <w:rFonts w:ascii="Garamond" w:eastAsia="Garamond" w:hAnsi="Garamond" w:cs="Garamond"/>
          <w:sz w:val="22"/>
          <w:szCs w:val="22"/>
        </w:rPr>
      </w:pPr>
    </w:p>
    <w:p w:rsidR="00E94D59" w:rsidRDefault="00C40C5C">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 February 1</w:t>
      </w:r>
    </w:p>
    <w:p w:rsidR="00E94D59" w:rsidRDefault="006D15CB" w:rsidP="00D63629">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63629">
        <w:rPr>
          <w:rFonts w:ascii="Garamond" w:eastAsia="Garamond" w:hAnsi="Garamond" w:cs="Garamond"/>
          <w:sz w:val="22"/>
          <w:szCs w:val="22"/>
        </w:rPr>
        <w:t>Roles of the Presidency, Part I: 7 Roles</w:t>
      </w:r>
    </w:p>
    <w:p w:rsidR="00C40C5C" w:rsidRDefault="00C40C5C" w:rsidP="00D63629">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Supreme Court Case Analysis: Nixon v. US</w:t>
      </w:r>
    </w:p>
    <w:p w:rsidR="00D63629" w:rsidRDefault="00D63629" w:rsidP="00D63629">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Activity: “Hail to You, Chief”</w:t>
      </w:r>
    </w:p>
    <w:p w:rsidR="00D63629" w:rsidRPr="00D63629" w:rsidRDefault="006D15CB" w:rsidP="00D63629">
      <w:pPr>
        <w:ind w:left="2160" w:hanging="1440"/>
        <w:rPr>
          <w:rFonts w:ascii="Garamond" w:eastAsia="Garamond" w:hAnsi="Garamond" w:cs="Garamond"/>
          <w:b/>
          <w:sz w:val="22"/>
          <w:szCs w:val="22"/>
        </w:rPr>
      </w:pPr>
      <w:r w:rsidRPr="00D63629">
        <w:rPr>
          <w:rFonts w:ascii="Garamond" w:eastAsia="Garamond" w:hAnsi="Garamond" w:cs="Garamond"/>
          <w:b/>
          <w:sz w:val="22"/>
          <w:szCs w:val="22"/>
        </w:rPr>
        <w:t>Homework:</w:t>
      </w:r>
      <w:r w:rsidRPr="00D63629">
        <w:rPr>
          <w:rFonts w:ascii="Garamond" w:eastAsia="Garamond" w:hAnsi="Garamond" w:cs="Garamond"/>
          <w:b/>
          <w:sz w:val="22"/>
          <w:szCs w:val="22"/>
        </w:rPr>
        <w:tab/>
      </w:r>
      <w:r w:rsidR="00D63629" w:rsidRPr="00D63629">
        <w:rPr>
          <w:rFonts w:ascii="Garamond" w:eastAsia="Garamond" w:hAnsi="Garamond" w:cs="Garamond"/>
          <w:b/>
          <w:sz w:val="22"/>
          <w:szCs w:val="22"/>
        </w:rPr>
        <w:t>163-167</w:t>
      </w:r>
    </w:p>
    <w:p w:rsidR="00E94D59" w:rsidRDefault="00E94D59">
      <w:pPr>
        <w:rPr>
          <w:rFonts w:ascii="Garamond" w:eastAsia="Garamond" w:hAnsi="Garamond" w:cs="Garamond"/>
          <w:sz w:val="22"/>
          <w:szCs w:val="22"/>
        </w:rPr>
      </w:pPr>
    </w:p>
    <w:p w:rsidR="00E94D59" w:rsidRDefault="00C40C5C">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February 4</w:t>
      </w:r>
    </w:p>
    <w:p w:rsidR="00E94D59" w:rsidRDefault="006D15CB">
      <w:pPr>
        <w:rPr>
          <w:rFonts w:ascii="Garamond" w:eastAsia="Garamond" w:hAnsi="Garamond" w:cs="Garamond"/>
          <w:sz w:val="22"/>
          <w:szCs w:val="22"/>
        </w:rPr>
      </w:pPr>
      <w:r>
        <w:rPr>
          <w:rFonts w:ascii="Garamond" w:eastAsia="Garamond" w:hAnsi="Garamond" w:cs="Garamond"/>
          <w:b/>
          <w:sz w:val="22"/>
          <w:szCs w:val="22"/>
        </w:rPr>
        <w:tab/>
      </w:r>
      <w:r>
        <w:rPr>
          <w:rFonts w:ascii="Garamond" w:eastAsia="Garamond" w:hAnsi="Garamond" w:cs="Garamond"/>
          <w:sz w:val="22"/>
          <w:szCs w:val="22"/>
        </w:rPr>
        <w:t>Discussion:</w:t>
      </w:r>
      <w:r>
        <w:rPr>
          <w:rFonts w:ascii="Garamond" w:eastAsia="Garamond" w:hAnsi="Garamond" w:cs="Garamond"/>
          <w:sz w:val="22"/>
          <w:szCs w:val="22"/>
        </w:rPr>
        <w:tab/>
      </w:r>
      <w:r w:rsidR="00D63629">
        <w:rPr>
          <w:rFonts w:ascii="Garamond" w:eastAsia="Garamond" w:hAnsi="Garamond" w:cs="Garamond"/>
          <w:sz w:val="22"/>
          <w:szCs w:val="22"/>
        </w:rPr>
        <w:t>Roles of the Presidency, Part II: State of the Union Address</w:t>
      </w:r>
    </w:p>
    <w:p w:rsidR="00D63629" w:rsidRPr="00D63629" w:rsidRDefault="006D15CB" w:rsidP="00D63629">
      <w:pPr>
        <w:rPr>
          <w:rFonts w:ascii="Garamond" w:eastAsia="Garamond" w:hAnsi="Garamond" w:cs="Garamond"/>
          <w:b/>
          <w:sz w:val="22"/>
          <w:szCs w:val="22"/>
        </w:rPr>
      </w:pPr>
      <w:r w:rsidRPr="00D63629">
        <w:rPr>
          <w:rFonts w:ascii="Garamond" w:eastAsia="Garamond" w:hAnsi="Garamond" w:cs="Garamond"/>
          <w:b/>
          <w:sz w:val="22"/>
          <w:szCs w:val="22"/>
        </w:rPr>
        <w:tab/>
        <w:t>Homework:</w:t>
      </w:r>
      <w:r w:rsidRPr="00D63629">
        <w:rPr>
          <w:rFonts w:ascii="Garamond" w:eastAsia="Garamond" w:hAnsi="Garamond" w:cs="Garamond"/>
          <w:b/>
          <w:sz w:val="22"/>
          <w:szCs w:val="22"/>
        </w:rPr>
        <w:tab/>
      </w:r>
      <w:r w:rsidR="00D63629" w:rsidRPr="00D63629">
        <w:rPr>
          <w:rFonts w:ascii="Garamond" w:eastAsia="Garamond" w:hAnsi="Garamond" w:cs="Garamond"/>
          <w:b/>
          <w:sz w:val="22"/>
          <w:szCs w:val="22"/>
        </w:rPr>
        <w:t>167-171</w:t>
      </w:r>
    </w:p>
    <w:p w:rsidR="00E94D59" w:rsidRDefault="00E94D59" w:rsidP="00D63629">
      <w:pPr>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w:t>
      </w:r>
      <w:r w:rsidR="00D63629">
        <w:rPr>
          <w:rFonts w:ascii="Garamond" w:eastAsia="Garamond" w:hAnsi="Garamond" w:cs="Garamond"/>
          <w:sz w:val="22"/>
          <w:szCs w:val="22"/>
        </w:rPr>
        <w:t>day</w:t>
      </w:r>
      <w:r w:rsidR="006D15CB">
        <w:rPr>
          <w:rFonts w:ascii="Garamond" w:eastAsia="Garamond" w:hAnsi="Garamond" w:cs="Garamond"/>
          <w:sz w:val="22"/>
          <w:szCs w:val="22"/>
        </w:rPr>
        <w:t xml:space="preserve">, </w:t>
      </w:r>
      <w:r>
        <w:rPr>
          <w:rFonts w:ascii="Garamond" w:eastAsia="Garamond" w:hAnsi="Garamond" w:cs="Garamond"/>
          <w:sz w:val="22"/>
          <w:szCs w:val="22"/>
        </w:rPr>
        <w:t>February 5</w:t>
      </w:r>
    </w:p>
    <w:p w:rsidR="00E94D59" w:rsidRDefault="006D15CB" w:rsidP="00D32FD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32FDC">
        <w:rPr>
          <w:rFonts w:ascii="Garamond" w:eastAsia="Garamond" w:hAnsi="Garamond" w:cs="Garamond"/>
          <w:sz w:val="22"/>
          <w:szCs w:val="22"/>
        </w:rPr>
        <w:t>Roles of the Presidency, Part III: Personality, Public Opinion, and Policy</w:t>
      </w:r>
    </w:p>
    <w:p w:rsidR="00E94D59" w:rsidRPr="00D32FDC" w:rsidRDefault="006D15CB">
      <w:pPr>
        <w:rPr>
          <w:rFonts w:ascii="Garamond" w:eastAsia="Garamond" w:hAnsi="Garamond" w:cs="Garamond"/>
          <w:b/>
          <w:sz w:val="22"/>
          <w:szCs w:val="22"/>
        </w:rPr>
      </w:pPr>
      <w:r w:rsidRPr="00D32FDC">
        <w:rPr>
          <w:rFonts w:ascii="Garamond" w:eastAsia="Garamond" w:hAnsi="Garamond" w:cs="Garamond"/>
          <w:b/>
          <w:sz w:val="22"/>
          <w:szCs w:val="22"/>
        </w:rPr>
        <w:tab/>
        <w:t>Homework:</w:t>
      </w:r>
      <w:r w:rsidRPr="00D32FDC">
        <w:rPr>
          <w:rFonts w:ascii="Garamond" w:eastAsia="Garamond" w:hAnsi="Garamond" w:cs="Garamond"/>
          <w:b/>
          <w:sz w:val="22"/>
          <w:szCs w:val="22"/>
        </w:rPr>
        <w:tab/>
      </w:r>
      <w:r w:rsidR="00C73314">
        <w:rPr>
          <w:rFonts w:ascii="Garamond" w:eastAsia="Garamond" w:hAnsi="Garamond" w:cs="Garamond"/>
          <w:b/>
          <w:sz w:val="22"/>
          <w:szCs w:val="22"/>
        </w:rPr>
        <w:t>Article TBA</w:t>
      </w:r>
    </w:p>
    <w:p w:rsidR="00E94D59" w:rsidRDefault="00E94D59">
      <w:pPr>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6</w:t>
      </w:r>
    </w:p>
    <w:p w:rsidR="00E94D59" w:rsidRPr="00A57B39" w:rsidRDefault="00C73314">
      <w:pPr>
        <w:ind w:firstLine="720"/>
        <w:rPr>
          <w:rFonts w:ascii="Garamond" w:eastAsia="Garamond" w:hAnsi="Garamond" w:cs="Garamond"/>
          <w:sz w:val="22"/>
          <w:szCs w:val="22"/>
        </w:rPr>
      </w:pPr>
      <w:r>
        <w:rPr>
          <w:rFonts w:ascii="Garamond" w:eastAsia="Garamond" w:hAnsi="Garamond" w:cs="Garamond"/>
          <w:sz w:val="22"/>
          <w:szCs w:val="22"/>
        </w:rPr>
        <w:t>Film:</w:t>
      </w:r>
      <w:r>
        <w:rPr>
          <w:rFonts w:ascii="Garamond" w:eastAsia="Garamond" w:hAnsi="Garamond" w:cs="Garamond"/>
          <w:sz w:val="22"/>
          <w:szCs w:val="22"/>
        </w:rPr>
        <w:tab/>
      </w:r>
      <w:r>
        <w:rPr>
          <w:rFonts w:ascii="Garamond" w:eastAsia="Garamond" w:hAnsi="Garamond" w:cs="Garamond"/>
          <w:sz w:val="22"/>
          <w:szCs w:val="22"/>
        </w:rPr>
        <w:tab/>
        <w:t>Dave</w:t>
      </w:r>
    </w:p>
    <w:p w:rsidR="00E94D59" w:rsidRPr="004F63C7" w:rsidRDefault="006D15CB">
      <w:pPr>
        <w:rPr>
          <w:rFonts w:ascii="Garamond" w:eastAsia="Garamond" w:hAnsi="Garamond" w:cs="Garamond"/>
          <w:b/>
          <w:sz w:val="22"/>
          <w:szCs w:val="22"/>
        </w:rPr>
      </w:pPr>
      <w:r w:rsidRPr="004F63C7">
        <w:rPr>
          <w:rFonts w:ascii="Garamond" w:eastAsia="Garamond" w:hAnsi="Garamond" w:cs="Garamond"/>
          <w:b/>
          <w:sz w:val="22"/>
          <w:szCs w:val="22"/>
        </w:rPr>
        <w:tab/>
        <w:t>Homework:</w:t>
      </w:r>
      <w:r w:rsidRPr="004F63C7">
        <w:rPr>
          <w:rFonts w:ascii="Garamond" w:eastAsia="Garamond" w:hAnsi="Garamond" w:cs="Garamond"/>
          <w:b/>
          <w:sz w:val="22"/>
          <w:szCs w:val="22"/>
        </w:rPr>
        <w:tab/>
      </w:r>
      <w:r w:rsidR="00C73314">
        <w:rPr>
          <w:rFonts w:ascii="Garamond" w:eastAsia="Garamond" w:hAnsi="Garamond" w:cs="Garamond"/>
          <w:b/>
          <w:sz w:val="22"/>
          <w:szCs w:val="22"/>
        </w:rPr>
        <w:t>First set of Concept Cards due next class</w:t>
      </w:r>
    </w:p>
    <w:p w:rsidR="00E94D59" w:rsidRDefault="00E94D59">
      <w:pPr>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lastRenderedPageBreak/>
        <w:t>Thursday, February 7      Concept Cards due for Unit 1</w:t>
      </w:r>
    </w:p>
    <w:p w:rsidR="00E94D59"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32FDC">
        <w:rPr>
          <w:rFonts w:ascii="Garamond" w:eastAsia="Garamond" w:hAnsi="Garamond" w:cs="Garamond"/>
          <w:sz w:val="22"/>
          <w:szCs w:val="22"/>
        </w:rPr>
        <w:t>Film: Dave</w:t>
      </w:r>
    </w:p>
    <w:p w:rsidR="00E94D59" w:rsidRPr="00D32FDC" w:rsidRDefault="006D15CB">
      <w:pPr>
        <w:ind w:firstLine="72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r>
      <w:r w:rsidR="00D32FDC" w:rsidRPr="00D32FDC">
        <w:rPr>
          <w:rFonts w:ascii="Garamond" w:eastAsia="Garamond" w:hAnsi="Garamond" w:cs="Garamond"/>
          <w:b/>
          <w:sz w:val="22"/>
          <w:szCs w:val="22"/>
        </w:rPr>
        <w:t>174-178</w:t>
      </w:r>
    </w:p>
    <w:p w:rsidR="00E94D59" w:rsidRDefault="00E94D59">
      <w:pPr>
        <w:ind w:firstLine="720"/>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 February 8</w:t>
      </w:r>
    </w:p>
    <w:p w:rsidR="00E94D59" w:rsidRDefault="006D15CB" w:rsidP="00D32FDC">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32FDC">
        <w:rPr>
          <w:rFonts w:ascii="Garamond" w:eastAsia="Garamond" w:hAnsi="Garamond" w:cs="Garamond"/>
          <w:sz w:val="22"/>
          <w:szCs w:val="22"/>
        </w:rPr>
        <w:t>History of the Federal Bureaucracy</w:t>
      </w:r>
    </w:p>
    <w:p w:rsidR="00E94D59" w:rsidRPr="004F63C7" w:rsidRDefault="006D15CB" w:rsidP="00D32FDC">
      <w:pPr>
        <w:ind w:firstLine="720"/>
        <w:rPr>
          <w:rFonts w:ascii="Garamond" w:eastAsia="Garamond" w:hAnsi="Garamond" w:cs="Garamond"/>
          <w:b/>
          <w:sz w:val="22"/>
          <w:szCs w:val="22"/>
        </w:rPr>
      </w:pPr>
      <w:r w:rsidRPr="004F63C7">
        <w:rPr>
          <w:rFonts w:ascii="Garamond" w:eastAsia="Garamond" w:hAnsi="Garamond" w:cs="Garamond"/>
          <w:b/>
          <w:sz w:val="22"/>
          <w:szCs w:val="22"/>
        </w:rPr>
        <w:t>Homework:</w:t>
      </w:r>
      <w:r w:rsidRPr="004F63C7">
        <w:rPr>
          <w:rFonts w:ascii="Garamond" w:eastAsia="Garamond" w:hAnsi="Garamond" w:cs="Garamond"/>
          <w:b/>
          <w:sz w:val="22"/>
          <w:szCs w:val="22"/>
        </w:rPr>
        <w:tab/>
      </w:r>
      <w:r w:rsidR="00D32FDC" w:rsidRPr="004F63C7">
        <w:rPr>
          <w:rFonts w:ascii="Garamond" w:eastAsia="Garamond" w:hAnsi="Garamond" w:cs="Garamond"/>
          <w:b/>
          <w:sz w:val="22"/>
          <w:szCs w:val="22"/>
        </w:rPr>
        <w:t>178-183</w:t>
      </w:r>
      <w:r w:rsidR="00A57B39" w:rsidRPr="004F63C7">
        <w:rPr>
          <w:rFonts w:ascii="Garamond" w:eastAsia="Garamond" w:hAnsi="Garamond" w:cs="Garamond"/>
          <w:b/>
          <w:i/>
          <w:sz w:val="22"/>
          <w:szCs w:val="22"/>
        </w:rPr>
        <w:t xml:space="preserve"> </w:t>
      </w:r>
    </w:p>
    <w:p w:rsidR="00E94D59" w:rsidRDefault="00E94D59">
      <w:pPr>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February 11</w:t>
      </w:r>
    </w:p>
    <w:p w:rsidR="00D32FDC" w:rsidRDefault="006D15CB" w:rsidP="00D32FDC">
      <w:pPr>
        <w:ind w:firstLine="720"/>
        <w:rPr>
          <w:rFonts w:ascii="Garamond" w:eastAsia="Garamond" w:hAnsi="Garamond" w:cs="Garamond"/>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r>
      <w:r w:rsidR="00D32FDC">
        <w:rPr>
          <w:rFonts w:ascii="Garamond" w:eastAsia="Garamond" w:hAnsi="Garamond" w:cs="Garamond"/>
          <w:sz w:val="22"/>
          <w:szCs w:val="22"/>
        </w:rPr>
        <w:t>Organization of the Bureaucracy, Part I</w:t>
      </w:r>
    </w:p>
    <w:p w:rsidR="00D32FDC" w:rsidRPr="004F63C7" w:rsidRDefault="006D15CB">
      <w:pPr>
        <w:rPr>
          <w:rFonts w:ascii="Garamond" w:eastAsia="Garamond" w:hAnsi="Garamond" w:cs="Garamond"/>
          <w:b/>
          <w:sz w:val="22"/>
          <w:szCs w:val="22"/>
        </w:rPr>
      </w:pPr>
      <w:r w:rsidRPr="004F63C7">
        <w:rPr>
          <w:rFonts w:ascii="Garamond" w:eastAsia="Garamond" w:hAnsi="Garamond" w:cs="Garamond"/>
          <w:b/>
          <w:sz w:val="22"/>
          <w:szCs w:val="22"/>
        </w:rPr>
        <w:tab/>
        <w:t>Homework:</w:t>
      </w:r>
      <w:r w:rsidRPr="004F63C7">
        <w:rPr>
          <w:rFonts w:ascii="Garamond" w:eastAsia="Garamond" w:hAnsi="Garamond" w:cs="Garamond"/>
          <w:b/>
          <w:sz w:val="22"/>
          <w:szCs w:val="22"/>
        </w:rPr>
        <w:tab/>
      </w:r>
      <w:r w:rsidR="00C73314">
        <w:rPr>
          <w:rFonts w:ascii="Garamond" w:eastAsia="Garamond" w:hAnsi="Garamond" w:cs="Garamond"/>
          <w:b/>
          <w:sz w:val="22"/>
          <w:szCs w:val="22"/>
        </w:rPr>
        <w:t>Finalize Cabinet Presentations</w:t>
      </w:r>
    </w:p>
    <w:p w:rsidR="00C73314" w:rsidRDefault="00C73314" w:rsidP="00C73314">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 xml:space="preserve">Article/Discussion: </w:t>
      </w:r>
      <w:hyperlink r:id="rId6" w:history="1">
        <w:r w:rsidRPr="00D32FDC">
          <w:rPr>
            <w:rStyle w:val="Hyperlink"/>
            <w:rFonts w:ascii="Garamond" w:eastAsia="Garamond" w:hAnsi="Garamond" w:cs="Garamond"/>
            <w:sz w:val="22"/>
            <w:szCs w:val="22"/>
          </w:rPr>
          <w:t>A Government of Strangers</w:t>
        </w:r>
      </w:hyperlink>
    </w:p>
    <w:p w:rsidR="00C73314" w:rsidRDefault="00C73314" w:rsidP="00C73314">
      <w:pPr>
        <w:numPr>
          <w:ilvl w:val="0"/>
          <w:numId w:val="12"/>
        </w:numPr>
        <w:rPr>
          <w:rFonts w:ascii="Garamond" w:eastAsia="Garamond" w:hAnsi="Garamond" w:cs="Garamond"/>
          <w:sz w:val="22"/>
          <w:szCs w:val="22"/>
        </w:rPr>
      </w:pPr>
      <w:r>
        <w:rPr>
          <w:rFonts w:ascii="Garamond" w:eastAsia="Garamond" w:hAnsi="Garamond" w:cs="Garamond"/>
          <w:sz w:val="22"/>
          <w:szCs w:val="22"/>
        </w:rPr>
        <w:t xml:space="preserve">What distinction does </w:t>
      </w:r>
      <w:proofErr w:type="spellStart"/>
      <w:r>
        <w:rPr>
          <w:rFonts w:ascii="Garamond" w:eastAsia="Garamond" w:hAnsi="Garamond" w:cs="Garamond"/>
          <w:sz w:val="22"/>
          <w:szCs w:val="22"/>
        </w:rPr>
        <w:t>Heclo</w:t>
      </w:r>
      <w:proofErr w:type="spellEnd"/>
      <w:r>
        <w:rPr>
          <w:rFonts w:ascii="Garamond" w:eastAsia="Garamond" w:hAnsi="Garamond" w:cs="Garamond"/>
          <w:sz w:val="22"/>
          <w:szCs w:val="22"/>
        </w:rPr>
        <w:t xml:space="preserve"> make about the “iron triangle” theory?</w:t>
      </w:r>
    </w:p>
    <w:p w:rsidR="00C73314" w:rsidRDefault="00C73314" w:rsidP="00C73314">
      <w:pPr>
        <w:numPr>
          <w:ilvl w:val="0"/>
          <w:numId w:val="12"/>
        </w:numPr>
        <w:rPr>
          <w:rFonts w:ascii="Garamond" w:eastAsia="Garamond" w:hAnsi="Garamond" w:cs="Garamond"/>
          <w:sz w:val="22"/>
          <w:szCs w:val="22"/>
        </w:rPr>
      </w:pPr>
      <w:r>
        <w:rPr>
          <w:rFonts w:ascii="Garamond" w:eastAsia="Garamond" w:hAnsi="Garamond" w:cs="Garamond"/>
          <w:sz w:val="22"/>
          <w:szCs w:val="22"/>
        </w:rPr>
        <w:t>Explain why tensions arise between the bureaucracy and political appointees.</w:t>
      </w:r>
    </w:p>
    <w:p w:rsidR="00D32FDC" w:rsidRPr="00C73314" w:rsidRDefault="00C73314" w:rsidP="00C73314">
      <w:pPr>
        <w:numPr>
          <w:ilvl w:val="0"/>
          <w:numId w:val="12"/>
        </w:numPr>
        <w:rPr>
          <w:rFonts w:ascii="Garamond" w:eastAsia="Garamond" w:hAnsi="Garamond" w:cs="Garamond"/>
          <w:sz w:val="22"/>
          <w:szCs w:val="22"/>
        </w:rPr>
      </w:pPr>
      <w:r w:rsidRPr="00D32FDC">
        <w:rPr>
          <w:rFonts w:ascii="Garamond" w:eastAsia="Garamond" w:hAnsi="Garamond" w:cs="Garamond"/>
          <w:sz w:val="22"/>
          <w:szCs w:val="22"/>
        </w:rPr>
        <w:t>Make a list of the ways that bureaucracy can sabotage political appointees and ways t</w:t>
      </w:r>
      <w:r>
        <w:rPr>
          <w:rFonts w:ascii="Garamond" w:eastAsia="Garamond" w:hAnsi="Garamond" w:cs="Garamond"/>
          <w:sz w:val="22"/>
          <w:szCs w:val="22"/>
        </w:rPr>
        <w:t xml:space="preserve">hat the appointee can respond. </w:t>
      </w:r>
    </w:p>
    <w:p w:rsidR="00E94D59" w:rsidRDefault="006D15CB">
      <w:pPr>
        <w:rPr>
          <w:rFonts w:ascii="Garamond" w:eastAsia="Garamond" w:hAnsi="Garamond" w:cs="Garamond"/>
          <w:sz w:val="22"/>
          <w:szCs w:val="22"/>
        </w:rPr>
      </w:pPr>
      <w:r>
        <w:rPr>
          <w:rFonts w:ascii="Garamond" w:eastAsia="Garamond" w:hAnsi="Garamond" w:cs="Garamond"/>
          <w:sz w:val="22"/>
          <w:szCs w:val="22"/>
        </w:rPr>
        <w:tab/>
      </w: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February 12</w:t>
      </w:r>
    </w:p>
    <w:p w:rsidR="00E94D59" w:rsidRPr="00D32FDC" w:rsidRDefault="006D15CB" w:rsidP="00C73314">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D32FDC">
        <w:rPr>
          <w:rFonts w:ascii="Garamond" w:eastAsia="Garamond" w:hAnsi="Garamond" w:cs="Garamond"/>
          <w:sz w:val="22"/>
          <w:szCs w:val="22"/>
        </w:rPr>
        <w:t>Organization of the Bureaucracy, Part II: Cabinet Presentations</w:t>
      </w:r>
      <w:r w:rsidR="00D32FDC">
        <w:rPr>
          <w:rFonts w:ascii="Garamond" w:eastAsia="Garamond" w:hAnsi="Garamond" w:cs="Garamond"/>
          <w:sz w:val="22"/>
          <w:szCs w:val="22"/>
        </w:rPr>
        <w:tab/>
        <w:t xml:space="preserve"> </w:t>
      </w:r>
    </w:p>
    <w:p w:rsidR="00E94D59" w:rsidRPr="00D32FDC" w:rsidRDefault="006D15CB">
      <w:pPr>
        <w:ind w:left="2160" w:hanging="144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r>
      <w:r w:rsidR="004F63C7">
        <w:rPr>
          <w:rFonts w:ascii="Garamond" w:eastAsia="Garamond" w:hAnsi="Garamond" w:cs="Garamond"/>
          <w:b/>
          <w:sz w:val="22"/>
          <w:szCs w:val="22"/>
        </w:rPr>
        <w:t xml:space="preserve">Work on project; consider reading ahead </w:t>
      </w:r>
    </w:p>
    <w:p w:rsidR="00E94D59" w:rsidRDefault="00E94D59" w:rsidP="00D32FDC">
      <w:pPr>
        <w:ind w:left="2520"/>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13</w:t>
      </w:r>
    </w:p>
    <w:p w:rsidR="00E94D59" w:rsidRDefault="006D15CB">
      <w:pPr>
        <w:ind w:left="720"/>
        <w:rPr>
          <w:rFonts w:ascii="Garamond" w:eastAsia="Garamond" w:hAnsi="Garamond" w:cs="Garamond"/>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r>
      <w:r w:rsidR="009B6281">
        <w:rPr>
          <w:rFonts w:ascii="Garamond" w:eastAsia="Garamond" w:hAnsi="Garamond" w:cs="Garamond"/>
          <w:sz w:val="22"/>
          <w:szCs w:val="22"/>
        </w:rPr>
        <w:t>TBA</w:t>
      </w:r>
    </w:p>
    <w:p w:rsidR="009B6281" w:rsidRDefault="009B6281">
      <w:pPr>
        <w:ind w:lef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Executive Department Presentations (3 per day)</w:t>
      </w:r>
    </w:p>
    <w:p w:rsidR="00E94D59" w:rsidRPr="00D32FDC" w:rsidRDefault="006D15CB">
      <w:pPr>
        <w:ind w:firstLine="72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r>
      <w:r w:rsidR="00D32FDC" w:rsidRPr="00D32FDC">
        <w:rPr>
          <w:rFonts w:ascii="Garamond" w:eastAsia="Garamond" w:hAnsi="Garamond" w:cs="Garamond"/>
          <w:b/>
          <w:sz w:val="22"/>
          <w:szCs w:val="22"/>
        </w:rPr>
        <w:t>183-189</w:t>
      </w:r>
    </w:p>
    <w:p w:rsidR="00E94D59" w:rsidRDefault="00E94D59">
      <w:pPr>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February 14</w:t>
      </w:r>
    </w:p>
    <w:p w:rsidR="00E94D59" w:rsidRDefault="006D15CB">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r>
      <w:r w:rsidR="00D32FDC">
        <w:rPr>
          <w:rFonts w:ascii="Garamond" w:eastAsia="Garamond" w:hAnsi="Garamond" w:cs="Garamond"/>
          <w:sz w:val="22"/>
          <w:szCs w:val="22"/>
        </w:rPr>
        <w:t>How the Bureaucracy Works</w:t>
      </w:r>
    </w:p>
    <w:p w:rsidR="009B6281" w:rsidRDefault="009B6281" w:rsidP="009B6281">
      <w:pPr>
        <w:ind w:lef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Executive Department Presentations (3 per day)</w:t>
      </w:r>
    </w:p>
    <w:p w:rsidR="00E94D59" w:rsidRPr="00D32FDC" w:rsidRDefault="006D15CB">
      <w:pPr>
        <w:ind w:left="2160" w:hanging="144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r>
      <w:r w:rsidR="00D32FDC" w:rsidRPr="00D32FDC">
        <w:rPr>
          <w:rFonts w:ascii="Garamond" w:eastAsia="Garamond" w:hAnsi="Garamond" w:cs="Garamond"/>
          <w:b/>
          <w:sz w:val="22"/>
          <w:szCs w:val="22"/>
        </w:rPr>
        <w:t xml:space="preserve">189-192 </w:t>
      </w:r>
    </w:p>
    <w:p w:rsidR="00E94D59" w:rsidRDefault="00E94D59">
      <w:pPr>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 February 15</w:t>
      </w:r>
    </w:p>
    <w:p w:rsidR="00E94D59"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AC6020">
        <w:rPr>
          <w:rFonts w:ascii="Garamond" w:eastAsia="Garamond" w:hAnsi="Garamond" w:cs="Garamond"/>
          <w:sz w:val="22"/>
          <w:szCs w:val="22"/>
        </w:rPr>
        <w:t>The Bureaucracy of a Pizza</w:t>
      </w:r>
    </w:p>
    <w:p w:rsidR="009B6281" w:rsidRDefault="009B6281" w:rsidP="009B6281">
      <w:pPr>
        <w:ind w:lef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Executive Department Presentations (3 per day)</w:t>
      </w:r>
    </w:p>
    <w:p w:rsidR="00E94D59" w:rsidRPr="00AC6020" w:rsidRDefault="006D15CB">
      <w:pPr>
        <w:ind w:left="2160" w:hanging="144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r>
      <w:r w:rsidR="009B6281">
        <w:rPr>
          <w:rFonts w:ascii="Garamond" w:eastAsia="Garamond" w:hAnsi="Garamond" w:cs="Garamond"/>
          <w:b/>
          <w:sz w:val="22"/>
          <w:szCs w:val="22"/>
        </w:rPr>
        <w:t>TBA</w:t>
      </w:r>
    </w:p>
    <w:p w:rsidR="00E94D59" w:rsidRDefault="00E94D59">
      <w:pPr>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w:t>
      </w:r>
      <w:r w:rsidR="00AC6020">
        <w:rPr>
          <w:rFonts w:ascii="Garamond" w:eastAsia="Garamond" w:hAnsi="Garamond" w:cs="Garamond"/>
          <w:sz w:val="22"/>
          <w:szCs w:val="22"/>
        </w:rPr>
        <w:t>day</w:t>
      </w:r>
      <w:r w:rsidR="006D15CB">
        <w:rPr>
          <w:rFonts w:ascii="Garamond" w:eastAsia="Garamond" w:hAnsi="Garamond" w:cs="Garamond"/>
          <w:sz w:val="22"/>
          <w:szCs w:val="22"/>
        </w:rPr>
        <w:t xml:space="preserve">, February </w:t>
      </w:r>
      <w:r>
        <w:rPr>
          <w:rFonts w:ascii="Garamond" w:eastAsia="Garamond" w:hAnsi="Garamond" w:cs="Garamond"/>
          <w:sz w:val="22"/>
          <w:szCs w:val="22"/>
        </w:rPr>
        <w:t>18</w:t>
      </w:r>
    </w:p>
    <w:p w:rsidR="00E94D59"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AC6020">
        <w:rPr>
          <w:rFonts w:ascii="Garamond" w:eastAsia="Garamond" w:hAnsi="Garamond" w:cs="Garamond"/>
          <w:sz w:val="22"/>
          <w:szCs w:val="22"/>
        </w:rPr>
        <w:t>Finish Bureaucracy</w:t>
      </w:r>
    </w:p>
    <w:p w:rsidR="009B6281" w:rsidRDefault="009B6281" w:rsidP="009B6281">
      <w:pPr>
        <w:ind w:left="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Executive Department Presentations (3 per day)</w:t>
      </w:r>
    </w:p>
    <w:p w:rsidR="00E94D59" w:rsidRPr="00AC6020" w:rsidRDefault="006D15CB">
      <w:pPr>
        <w:ind w:left="2160" w:hanging="144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r>
      <w:r w:rsidR="00AC6020" w:rsidRPr="00AC6020">
        <w:rPr>
          <w:rFonts w:ascii="Garamond" w:eastAsia="Garamond" w:hAnsi="Garamond" w:cs="Garamond"/>
          <w:b/>
          <w:sz w:val="22"/>
          <w:szCs w:val="22"/>
        </w:rPr>
        <w:t>Study for test</w:t>
      </w:r>
    </w:p>
    <w:p w:rsidR="00E94D59" w:rsidRDefault="00E94D59">
      <w:pPr>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February 19</w:t>
      </w:r>
      <w:r w:rsidR="00AC6020">
        <w:rPr>
          <w:rFonts w:ascii="Garamond" w:eastAsia="Garamond" w:hAnsi="Garamond" w:cs="Garamond"/>
          <w:sz w:val="22"/>
          <w:szCs w:val="22"/>
        </w:rPr>
        <w:t xml:space="preserve"> </w:t>
      </w:r>
    </w:p>
    <w:p w:rsidR="004F63C7" w:rsidRDefault="006D15C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sidR="004F63C7">
        <w:rPr>
          <w:rFonts w:ascii="Garamond" w:eastAsia="Garamond" w:hAnsi="Garamond" w:cs="Garamond"/>
          <w:sz w:val="22"/>
          <w:szCs w:val="22"/>
        </w:rPr>
        <w:t xml:space="preserve">Current Events: </w:t>
      </w:r>
    </w:p>
    <w:p w:rsidR="00E94D59" w:rsidRPr="004F63C7" w:rsidRDefault="00AC6020" w:rsidP="004F63C7">
      <w:pPr>
        <w:pStyle w:val="ListParagraph"/>
        <w:numPr>
          <w:ilvl w:val="3"/>
          <w:numId w:val="14"/>
        </w:numPr>
        <w:rPr>
          <w:rFonts w:ascii="Garamond" w:eastAsia="Garamond" w:hAnsi="Garamond" w:cs="Garamond"/>
          <w:sz w:val="22"/>
          <w:szCs w:val="22"/>
        </w:rPr>
      </w:pPr>
      <w:r w:rsidRPr="004F63C7">
        <w:rPr>
          <w:rFonts w:ascii="Garamond" w:eastAsia="Garamond" w:hAnsi="Garamond" w:cs="Garamond"/>
          <w:sz w:val="22"/>
          <w:szCs w:val="22"/>
        </w:rPr>
        <w:t xml:space="preserve">The Trump Presidency: An </w:t>
      </w:r>
      <w:r w:rsidR="004F63C7" w:rsidRPr="004F63C7">
        <w:rPr>
          <w:rFonts w:ascii="Garamond" w:eastAsia="Garamond" w:hAnsi="Garamond" w:cs="Garamond"/>
          <w:sz w:val="22"/>
          <w:szCs w:val="22"/>
        </w:rPr>
        <w:t xml:space="preserve">Early </w:t>
      </w:r>
      <w:r w:rsidRPr="004F63C7">
        <w:rPr>
          <w:rFonts w:ascii="Garamond" w:eastAsia="Garamond" w:hAnsi="Garamond" w:cs="Garamond"/>
          <w:sz w:val="22"/>
          <w:szCs w:val="22"/>
        </w:rPr>
        <w:t>Evaluation</w:t>
      </w:r>
    </w:p>
    <w:p w:rsidR="009B6281" w:rsidRDefault="004F63C7" w:rsidP="009B6281">
      <w:pPr>
        <w:pStyle w:val="ListParagraph"/>
        <w:numPr>
          <w:ilvl w:val="3"/>
          <w:numId w:val="14"/>
        </w:numPr>
        <w:rPr>
          <w:rFonts w:ascii="Garamond" w:eastAsia="Garamond" w:hAnsi="Garamond" w:cs="Garamond"/>
          <w:sz w:val="22"/>
          <w:szCs w:val="22"/>
        </w:rPr>
      </w:pPr>
      <w:r w:rsidRPr="004F63C7">
        <w:rPr>
          <w:rFonts w:ascii="Garamond" w:eastAsia="Garamond" w:hAnsi="Garamond" w:cs="Garamond"/>
          <w:sz w:val="22"/>
          <w:szCs w:val="22"/>
        </w:rPr>
        <w:t>The 2020 Election: An Early Preview</w:t>
      </w:r>
    </w:p>
    <w:p w:rsidR="009B6281" w:rsidRPr="009B6281" w:rsidRDefault="009B6281" w:rsidP="009B6281">
      <w:pPr>
        <w:pStyle w:val="ListParagraph"/>
        <w:rPr>
          <w:rFonts w:ascii="Garamond" w:eastAsia="Garamond" w:hAnsi="Garamond" w:cs="Garamond"/>
          <w:sz w:val="22"/>
          <w:szCs w:val="22"/>
        </w:rPr>
      </w:pPr>
      <w:r w:rsidRPr="009B6281">
        <w:rPr>
          <w:rFonts w:ascii="Garamond" w:eastAsia="Garamond" w:hAnsi="Garamond" w:cs="Garamond"/>
          <w:sz w:val="22"/>
          <w:szCs w:val="22"/>
        </w:rPr>
        <w:tab/>
      </w:r>
      <w:r w:rsidRPr="009B6281">
        <w:rPr>
          <w:rFonts w:ascii="Garamond" w:eastAsia="Garamond" w:hAnsi="Garamond" w:cs="Garamond"/>
          <w:sz w:val="22"/>
          <w:szCs w:val="22"/>
        </w:rPr>
        <w:tab/>
        <w:t>Executive Department Presentations (3 per day)</w:t>
      </w:r>
    </w:p>
    <w:p w:rsidR="00E94D59" w:rsidRPr="00AC6020" w:rsidRDefault="00A57B39">
      <w:pPr>
        <w:ind w:firstLine="72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t>Study for t</w:t>
      </w:r>
      <w:r w:rsidR="006D15CB" w:rsidRPr="00AC6020">
        <w:rPr>
          <w:rFonts w:ascii="Garamond" w:eastAsia="Garamond" w:hAnsi="Garamond" w:cs="Garamond"/>
          <w:b/>
          <w:sz w:val="22"/>
          <w:szCs w:val="22"/>
        </w:rPr>
        <w:t>est</w:t>
      </w:r>
    </w:p>
    <w:p w:rsidR="00E94D59" w:rsidRDefault="00E94D59">
      <w:pPr>
        <w:rPr>
          <w:rFonts w:ascii="Garamond" w:eastAsia="Garamond" w:hAnsi="Garamond" w:cs="Garamond"/>
          <w:sz w:val="22"/>
          <w:szCs w:val="22"/>
        </w:rPr>
      </w:pPr>
    </w:p>
    <w:p w:rsidR="00E94D59" w:rsidRDefault="00C73314">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w:t>
      </w:r>
      <w:r w:rsidR="00AC6020">
        <w:rPr>
          <w:rFonts w:ascii="Garamond" w:eastAsia="Garamond" w:hAnsi="Garamond" w:cs="Garamond"/>
          <w:sz w:val="22"/>
          <w:szCs w:val="22"/>
        </w:rPr>
        <w:t>day</w:t>
      </w:r>
      <w:r w:rsidR="006D15CB">
        <w:rPr>
          <w:rFonts w:ascii="Garamond" w:eastAsia="Garamond" w:hAnsi="Garamond" w:cs="Garamond"/>
          <w:sz w:val="22"/>
          <w:szCs w:val="22"/>
        </w:rPr>
        <w:t xml:space="preserve">, </w:t>
      </w:r>
      <w:r>
        <w:rPr>
          <w:rFonts w:ascii="Garamond" w:eastAsia="Garamond" w:hAnsi="Garamond" w:cs="Garamond"/>
          <w:sz w:val="22"/>
          <w:szCs w:val="22"/>
        </w:rPr>
        <w:t>February 20</w:t>
      </w:r>
    </w:p>
    <w:p w:rsidR="00AC6020" w:rsidRDefault="00AC6020" w:rsidP="00AC6020">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Review for test</w:t>
      </w:r>
    </w:p>
    <w:p w:rsidR="00AC6020" w:rsidRPr="00AC6020" w:rsidRDefault="00AC6020" w:rsidP="00AC6020">
      <w:pPr>
        <w:ind w:firstLine="72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t>Study for test</w:t>
      </w:r>
      <w:r>
        <w:rPr>
          <w:rFonts w:ascii="Garamond" w:eastAsia="Garamond" w:hAnsi="Garamond" w:cs="Garamond"/>
          <w:b/>
          <w:sz w:val="22"/>
          <w:szCs w:val="22"/>
        </w:rPr>
        <w:br/>
      </w:r>
    </w:p>
    <w:p w:rsidR="00AC6020" w:rsidRDefault="00C73314" w:rsidP="00AC6020">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w:t>
      </w:r>
      <w:r w:rsidR="00F50C6D">
        <w:rPr>
          <w:rFonts w:ascii="Garamond" w:eastAsia="Garamond" w:hAnsi="Garamond" w:cs="Garamond"/>
          <w:sz w:val="22"/>
          <w:szCs w:val="22"/>
        </w:rPr>
        <w:t>day, February 21</w:t>
      </w:r>
      <w:bookmarkStart w:id="0" w:name="_GoBack"/>
      <w:bookmarkEnd w:id="0"/>
      <w:r w:rsidR="00AC6020">
        <w:rPr>
          <w:rFonts w:ascii="Garamond" w:eastAsia="Garamond" w:hAnsi="Garamond" w:cs="Garamond"/>
          <w:sz w:val="22"/>
          <w:szCs w:val="22"/>
        </w:rPr>
        <w:t xml:space="preserve"> </w:t>
      </w:r>
    </w:p>
    <w:p w:rsidR="00AC6020" w:rsidRPr="009B6281" w:rsidRDefault="00AC6020" w:rsidP="004F63C7">
      <w:pPr>
        <w:rPr>
          <w:rFonts w:ascii="Garamond" w:eastAsia="Garamond" w:hAnsi="Garamond" w:cs="Garamond"/>
          <w:b/>
          <w:sz w:val="40"/>
        </w:rPr>
      </w:pPr>
      <w:r w:rsidRPr="00AC6020">
        <w:rPr>
          <w:rFonts w:ascii="Garamond" w:eastAsia="Garamond" w:hAnsi="Garamond" w:cs="Garamond"/>
          <w:sz w:val="36"/>
          <w:szCs w:val="22"/>
        </w:rPr>
        <w:t>UNIT 7 TEST: EXECUTIVE BRANCH</w:t>
      </w:r>
    </w:p>
    <w:p w:rsidR="00A57B39" w:rsidRPr="00A57B39" w:rsidRDefault="00A57B39">
      <w:pPr>
        <w:jc w:val="center"/>
        <w:rPr>
          <w:rFonts w:ascii="Garamond" w:eastAsia="Garamond" w:hAnsi="Garamond" w:cs="Garamond"/>
          <w:b/>
          <w:sz w:val="36"/>
        </w:rPr>
      </w:pPr>
      <w:r w:rsidRPr="00A57B39">
        <w:rPr>
          <w:rFonts w:ascii="Garamond" w:eastAsia="Garamond" w:hAnsi="Garamond" w:cs="Garamond"/>
          <w:b/>
          <w:sz w:val="36"/>
        </w:rPr>
        <w:lastRenderedPageBreak/>
        <w:t>REVIEW GUIDE</w:t>
      </w:r>
    </w:p>
    <w:p w:rsidR="00A57B39" w:rsidRDefault="00A57B39">
      <w:pPr>
        <w:jc w:val="center"/>
        <w:rPr>
          <w:rFonts w:ascii="Garamond" w:eastAsia="Garamond" w:hAnsi="Garamond" w:cs="Garamond"/>
          <w:b/>
        </w:rPr>
      </w:pPr>
    </w:p>
    <w:p w:rsidR="00E94D59" w:rsidRDefault="006D15CB">
      <w:pPr>
        <w:rPr>
          <w:rFonts w:ascii="Garamond" w:eastAsia="Garamond" w:hAnsi="Garamond" w:cs="Garamond"/>
          <w:u w:val="single"/>
        </w:rPr>
      </w:pPr>
      <w:r>
        <w:rPr>
          <w:rFonts w:ascii="Garamond" w:eastAsia="Garamond" w:hAnsi="Garamond" w:cs="Garamond"/>
          <w:u w:val="single"/>
        </w:rPr>
        <w:t>DIRECTIONS</w:t>
      </w:r>
    </w:p>
    <w:p w:rsidR="00E94D59" w:rsidRDefault="006D15CB">
      <w:pPr>
        <w:rPr>
          <w:rFonts w:ascii="Garamond" w:eastAsia="Garamond" w:hAnsi="Garamond" w:cs="Garamond"/>
        </w:rPr>
      </w:pPr>
      <w:r>
        <w:rPr>
          <w:rFonts w:ascii="Garamond" w:eastAsia="Garamond" w:hAnsi="Garamond" w:cs="Garamond"/>
          <w:i/>
        </w:rPr>
        <w:t xml:space="preserve">In order to receive the additional two points for the review guide, you must complete the following assignment: (1) </w:t>
      </w:r>
      <w:r>
        <w:rPr>
          <w:rFonts w:ascii="Garamond" w:eastAsia="Garamond" w:hAnsi="Garamond" w:cs="Garamond"/>
          <w:b/>
          <w:i/>
        </w:rPr>
        <w:t>define</w:t>
      </w:r>
      <w:r>
        <w:rPr>
          <w:rFonts w:ascii="Garamond" w:eastAsia="Garamond" w:hAnsi="Garamond" w:cs="Garamond"/>
          <w:i/>
        </w:rPr>
        <w:t xml:space="preserve"> the words listed under the vocabulary section and </w:t>
      </w:r>
      <w:r>
        <w:rPr>
          <w:rFonts w:ascii="Garamond" w:eastAsia="Garamond" w:hAnsi="Garamond" w:cs="Garamond"/>
          <w:b/>
          <w:i/>
        </w:rPr>
        <w:t>explain the significance of the term on the executive branch, the presidency, or the federal bureaucracy</w:t>
      </w:r>
      <w:r>
        <w:rPr>
          <w:rFonts w:ascii="Garamond" w:eastAsia="Garamond" w:hAnsi="Garamond" w:cs="Garamond"/>
          <w:i/>
        </w:rPr>
        <w:t>; (2) answer all</w:t>
      </w:r>
      <w:r w:rsidR="00A57B39">
        <w:rPr>
          <w:rFonts w:ascii="Garamond" w:eastAsia="Garamond" w:hAnsi="Garamond" w:cs="Garamond"/>
          <w:i/>
        </w:rPr>
        <w:t xml:space="preserve"> of the short answer questions.</w:t>
      </w:r>
    </w:p>
    <w:p w:rsidR="00E94D59" w:rsidRDefault="00E94D59">
      <w:pPr>
        <w:rPr>
          <w:rFonts w:ascii="Garamond" w:eastAsia="Garamond" w:hAnsi="Garamond" w:cs="Garamond"/>
        </w:rPr>
      </w:pPr>
    </w:p>
    <w:p w:rsidR="00E94D59" w:rsidRDefault="006D15CB">
      <w:pPr>
        <w:pStyle w:val="Heading1"/>
        <w:spacing w:before="0" w:after="0"/>
        <w:rPr>
          <w:rFonts w:ascii="Garamond" w:eastAsia="Garamond" w:hAnsi="Garamond" w:cs="Garamond"/>
        </w:rPr>
        <w:sectPr w:rsidR="00E94D59">
          <w:pgSz w:w="12240" w:h="15840"/>
          <w:pgMar w:top="720" w:right="720" w:bottom="720" w:left="720" w:header="720" w:footer="720" w:gutter="0"/>
          <w:pgNumType w:start="1"/>
          <w:cols w:space="720"/>
        </w:sectPr>
      </w:pPr>
      <w:r>
        <w:rPr>
          <w:rFonts w:ascii="Garamond" w:eastAsia="Garamond" w:hAnsi="Garamond" w:cs="Garamond"/>
        </w:rPr>
        <w:t>Part 1: Vocabulary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lastRenderedPageBreak/>
        <w:t>12th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20th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22nd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25th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Administrative adjudication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Administrative discretion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Administrative law</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Approval ratings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Authorization and appropriations</w:t>
      </w:r>
    </w:p>
    <w:p w:rsidR="00AC6020" w:rsidRDefault="00AC6020">
      <w:pPr>
        <w:numPr>
          <w:ilvl w:val="0"/>
          <w:numId w:val="7"/>
        </w:numPr>
        <w:ind w:left="450" w:hanging="450"/>
        <w:contextualSpacing/>
        <w:rPr>
          <w:rFonts w:ascii="Garamond" w:eastAsia="Garamond" w:hAnsi="Garamond" w:cs="Garamond"/>
        </w:rPr>
      </w:pPr>
      <w:r>
        <w:rPr>
          <w:rFonts w:ascii="Garamond" w:eastAsia="Garamond" w:hAnsi="Garamond" w:cs="Garamond"/>
        </w:rPr>
        <w:t>Bureaucracy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Bully Pulpit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Cabinet</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Civil Service Reform Act</w:t>
      </w:r>
      <w:r w:rsidR="006D15CB" w:rsidRPr="00AC6020">
        <w:rPr>
          <w:rFonts w:ascii="Garamond" w:eastAsia="Garamond" w:hAnsi="Garamond" w:cs="Garamond"/>
          <w:sz w:val="18"/>
        </w:rPr>
        <w:t>1978</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Merit system</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Congressional Budget and Impoundment Act (1974)</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Congressional oversight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Council of Economic Advisers (CEA)</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Direct democracy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Discretionary authority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Divided government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lastRenderedPageBreak/>
        <w:t>Electoral College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agreements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Office of the President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orders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privilege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tsars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Faithless electors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Government Corporations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Great Depression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Hatch Act (1933 and 1993)</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Impeachment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Imperial presidency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Implementation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Impoundment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Independent Agencies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Independent Regulatory Agencies</w:t>
      </w:r>
    </w:p>
    <w:p w:rsidR="00E94D59" w:rsidRPr="00AC6020" w:rsidRDefault="006D15CB" w:rsidP="00AC6020">
      <w:pPr>
        <w:numPr>
          <w:ilvl w:val="0"/>
          <w:numId w:val="7"/>
        </w:numPr>
        <w:ind w:left="450" w:hanging="450"/>
        <w:contextualSpacing/>
        <w:rPr>
          <w:rFonts w:ascii="Garamond" w:eastAsia="Garamond" w:hAnsi="Garamond" w:cs="Garamond"/>
        </w:rPr>
      </w:pPr>
      <w:r>
        <w:rPr>
          <w:rFonts w:ascii="Garamond" w:eastAsia="Garamond" w:hAnsi="Garamond" w:cs="Garamond"/>
        </w:rPr>
        <w:t>Inherent powers</w:t>
      </w:r>
    </w:p>
    <w:p w:rsidR="00AC6020" w:rsidRDefault="00AC6020">
      <w:pPr>
        <w:numPr>
          <w:ilvl w:val="0"/>
          <w:numId w:val="7"/>
        </w:numPr>
        <w:ind w:left="450" w:hanging="450"/>
        <w:contextualSpacing/>
        <w:rPr>
          <w:rFonts w:ascii="Garamond" w:eastAsia="Garamond" w:hAnsi="Garamond" w:cs="Garamond"/>
        </w:rPr>
      </w:pPr>
      <w:r>
        <w:rPr>
          <w:rFonts w:ascii="Garamond" w:eastAsia="Garamond" w:hAnsi="Garamond" w:cs="Garamond"/>
        </w:rPr>
        <w:t>Iron triangles</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I</w:t>
      </w:r>
      <w:r w:rsidR="006D15CB">
        <w:rPr>
          <w:rFonts w:ascii="Garamond" w:eastAsia="Garamond" w:hAnsi="Garamond" w:cs="Garamond"/>
        </w:rPr>
        <w:t>ssues network</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Lame duck</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Legislative veto</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lastRenderedPageBreak/>
        <w:t>Line-item veto</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National Security Council</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Office of Management and Budget (OMB)</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Patronage, spoils system</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Pendleton Act (1883)</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Presidential honeymoon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Presidential Succession Act of 1947</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Prosecutorial discretion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Recess appointments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Red tape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Representative democracy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Rule making</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State of the Union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Trustee approach and Delegate model</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Unified Government</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United States v. Nixon</w:t>
      </w:r>
    </w:p>
    <w:p w:rsidR="00AC6020" w:rsidRDefault="00AC6020">
      <w:pPr>
        <w:numPr>
          <w:ilvl w:val="0"/>
          <w:numId w:val="7"/>
        </w:numPr>
        <w:ind w:left="450" w:hanging="450"/>
        <w:contextualSpacing/>
        <w:rPr>
          <w:rFonts w:ascii="Garamond" w:eastAsia="Garamond" w:hAnsi="Garamond" w:cs="Garamond"/>
        </w:rPr>
      </w:pPr>
      <w:r>
        <w:rPr>
          <w:rFonts w:ascii="Garamond" w:eastAsia="Garamond" w:hAnsi="Garamond" w:cs="Garamond"/>
        </w:rPr>
        <w:t>Veto message</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P</w:t>
      </w:r>
      <w:r w:rsidR="006D15CB">
        <w:rPr>
          <w:rFonts w:ascii="Garamond" w:eastAsia="Garamond" w:hAnsi="Garamond" w:cs="Garamond"/>
        </w:rPr>
        <w:t>ocket veto</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War Powers Act (1973)</w:t>
      </w:r>
    </w:p>
    <w:p w:rsidR="00E94D59" w:rsidRDefault="00E94D59">
      <w:pPr>
        <w:rPr>
          <w:rFonts w:ascii="Garamond" w:eastAsia="Garamond" w:hAnsi="Garamond" w:cs="Garamond"/>
        </w:rPr>
        <w:sectPr w:rsidR="00E94D59">
          <w:type w:val="continuous"/>
          <w:pgSz w:w="12240" w:h="15840"/>
          <w:pgMar w:top="720" w:right="720" w:bottom="720" w:left="720" w:header="720" w:footer="720" w:gutter="0"/>
          <w:cols w:num="3" w:space="720" w:equalWidth="0">
            <w:col w:w="3120" w:space="720"/>
            <w:col w:w="3120" w:space="720"/>
            <w:col w:w="3120" w:space="0"/>
          </w:cols>
        </w:sectPr>
      </w:pPr>
    </w:p>
    <w:p w:rsidR="00E94D59" w:rsidRDefault="00E94D59">
      <w:pPr>
        <w:rPr>
          <w:rFonts w:ascii="Garamond" w:eastAsia="Garamond" w:hAnsi="Garamond" w:cs="Garamond"/>
        </w:rPr>
      </w:pPr>
    </w:p>
    <w:p w:rsidR="00AC6020" w:rsidRPr="00AC6020" w:rsidRDefault="00AC6020">
      <w:pPr>
        <w:rPr>
          <w:rFonts w:ascii="Garamond" w:eastAsia="Garamond" w:hAnsi="Garamond" w:cs="Garamond"/>
          <w:b/>
        </w:rPr>
      </w:pPr>
      <w:r w:rsidRPr="00AC6020">
        <w:rPr>
          <w:rFonts w:ascii="Garamond" w:eastAsia="Garamond" w:hAnsi="Garamond" w:cs="Garamond"/>
          <w:b/>
        </w:rPr>
        <w:t>Part II – Unit Objectives</w:t>
      </w:r>
    </w:p>
    <w:p w:rsidR="00AC6020" w:rsidRDefault="00AC6020">
      <w:pPr>
        <w:rPr>
          <w:rFonts w:ascii="Garamond" w:eastAsia="Garamond" w:hAnsi="Garamond" w:cs="Garamond"/>
        </w:rPr>
      </w:pPr>
      <w:r>
        <w:rPr>
          <w:rFonts w:ascii="Garamond" w:eastAsia="Garamond" w:hAnsi="Garamond" w:cs="Garamond"/>
        </w:rPr>
        <w:t>Thoughtfully respond to 10 of the following questions. You should, at the very least, outline each question.</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constitutional provisions that provide the roots of the American presidency.</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Identify the roles and responsibilities of the president under the Constitution.</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Trace the expansion of presidential power.</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organization and functions of the Executive Office of the President.</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relationship between the president and the public.</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relationship between the president and Congress.</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Outline the development of the federal bureaucracy.</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how the federal bureaucracy is organized.</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how the federal bureaucracy is staffed.</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Identify and describe the roles and responsibilities of the federal bureaucracy.</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 xml:space="preserve">Describe the means of controlling the federal bureaucracy. </w:t>
      </w:r>
    </w:p>
    <w:p w:rsidR="00AC6020" w:rsidRDefault="00AC6020" w:rsidP="00AC6020">
      <w:pPr>
        <w:numPr>
          <w:ilvl w:val="0"/>
          <w:numId w:val="13"/>
        </w:numPr>
        <w:rPr>
          <w:rFonts w:ascii="Garamond" w:eastAsia="Garamond" w:hAnsi="Garamond" w:cs="Garamond"/>
        </w:rPr>
      </w:pPr>
      <w:r w:rsidRPr="00AC6020">
        <w:rPr>
          <w:rFonts w:ascii="Garamond" w:eastAsia="Garamond" w:hAnsi="Garamond" w:cs="Garamond"/>
        </w:rPr>
        <w:t xml:space="preserve">Identify and describe the seven roles of the president. </w:t>
      </w:r>
    </w:p>
    <w:p w:rsidR="00AC6020" w:rsidRDefault="00AC6020" w:rsidP="00AC6020">
      <w:pPr>
        <w:rPr>
          <w:rFonts w:ascii="Garamond" w:eastAsia="Garamond" w:hAnsi="Garamond" w:cs="Garamond"/>
        </w:rPr>
      </w:pPr>
    </w:p>
    <w:sectPr w:rsidR="00AC6020">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OldStyleStd-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A13"/>
    <w:multiLevelType w:val="multilevel"/>
    <w:tmpl w:val="FF6ED6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2554195"/>
    <w:multiLevelType w:val="multilevel"/>
    <w:tmpl w:val="FC1EBF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7244C69"/>
    <w:multiLevelType w:val="hybridMultilevel"/>
    <w:tmpl w:val="54EEC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CD48D4"/>
    <w:multiLevelType w:val="hybridMultilevel"/>
    <w:tmpl w:val="613A51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F292DB7"/>
    <w:multiLevelType w:val="multilevel"/>
    <w:tmpl w:val="F3A81D3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4FE421D6"/>
    <w:multiLevelType w:val="multilevel"/>
    <w:tmpl w:val="8C202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0CE2336"/>
    <w:multiLevelType w:val="hybridMultilevel"/>
    <w:tmpl w:val="25E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6F5E84"/>
    <w:multiLevelType w:val="multilevel"/>
    <w:tmpl w:val="6B868C44"/>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8">
    <w:nsid w:val="5DD91E1C"/>
    <w:multiLevelType w:val="multilevel"/>
    <w:tmpl w:val="7BD2CE2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63A46409"/>
    <w:multiLevelType w:val="hybridMultilevel"/>
    <w:tmpl w:val="0C6E4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3DD6DC3"/>
    <w:multiLevelType w:val="multilevel"/>
    <w:tmpl w:val="4508D40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A88417C"/>
    <w:multiLevelType w:val="hybridMultilevel"/>
    <w:tmpl w:val="EF26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F6C5870"/>
    <w:multiLevelType w:val="hybridMultilevel"/>
    <w:tmpl w:val="1242C6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76A31B32"/>
    <w:multiLevelType w:val="multilevel"/>
    <w:tmpl w:val="FC1EBF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3"/>
  </w:num>
  <w:num w:numId="2">
    <w:abstractNumId w:val="7"/>
  </w:num>
  <w:num w:numId="3">
    <w:abstractNumId w:val="4"/>
  </w:num>
  <w:num w:numId="4">
    <w:abstractNumId w:val="0"/>
  </w:num>
  <w:num w:numId="5">
    <w:abstractNumId w:val="8"/>
  </w:num>
  <w:num w:numId="6">
    <w:abstractNumId w:val="10"/>
  </w:num>
  <w:num w:numId="7">
    <w:abstractNumId w:val="5"/>
  </w:num>
  <w:num w:numId="8">
    <w:abstractNumId w:val="11"/>
  </w:num>
  <w:num w:numId="9">
    <w:abstractNumId w:val="2"/>
  </w:num>
  <w:num w:numId="10">
    <w:abstractNumId w:val="12"/>
  </w:num>
  <w:num w:numId="11">
    <w:abstractNumId w:val="9"/>
  </w:num>
  <w:num w:numId="12">
    <w:abstractNumId w:val="3"/>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94D59"/>
    <w:rsid w:val="00007810"/>
    <w:rsid w:val="001532F3"/>
    <w:rsid w:val="002C4267"/>
    <w:rsid w:val="004F63C7"/>
    <w:rsid w:val="006D15CB"/>
    <w:rsid w:val="00847BEE"/>
    <w:rsid w:val="009B6281"/>
    <w:rsid w:val="00A57B39"/>
    <w:rsid w:val="00AC6020"/>
    <w:rsid w:val="00B60578"/>
    <w:rsid w:val="00C40C5C"/>
    <w:rsid w:val="00C50B8C"/>
    <w:rsid w:val="00C73314"/>
    <w:rsid w:val="00CE2C22"/>
    <w:rsid w:val="00D32FDC"/>
    <w:rsid w:val="00D63629"/>
    <w:rsid w:val="00E74D57"/>
    <w:rsid w:val="00E94D59"/>
    <w:rsid w:val="00F50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Arial" w:eastAsia="Arial" w:hAnsi="Arial" w:cs="Arial"/>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spacing w:before="100" w:after="100"/>
      <w:outlineLvl w:val="2"/>
    </w:pPr>
    <w:rPr>
      <w:rFonts w:ascii="Arial" w:eastAsia="Arial" w:hAnsi="Arial" w:cs="Arial"/>
      <w:b/>
      <w:sz w:val="18"/>
      <w:szCs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E2C22"/>
    <w:rPr>
      <w:rFonts w:ascii="Tahoma" w:hAnsi="Tahoma" w:cs="Tahoma"/>
      <w:sz w:val="16"/>
      <w:szCs w:val="16"/>
    </w:rPr>
  </w:style>
  <w:style w:type="character" w:customStyle="1" w:styleId="BalloonTextChar">
    <w:name w:val="Balloon Text Char"/>
    <w:basedOn w:val="DefaultParagraphFont"/>
    <w:link w:val="BalloonText"/>
    <w:uiPriority w:val="99"/>
    <w:semiHidden/>
    <w:rsid w:val="00CE2C22"/>
    <w:rPr>
      <w:rFonts w:ascii="Tahoma" w:hAnsi="Tahoma" w:cs="Tahoma"/>
      <w:sz w:val="16"/>
      <w:szCs w:val="16"/>
    </w:rPr>
  </w:style>
  <w:style w:type="character" w:styleId="Hyperlink">
    <w:name w:val="Hyperlink"/>
    <w:basedOn w:val="DefaultParagraphFont"/>
    <w:uiPriority w:val="99"/>
    <w:unhideWhenUsed/>
    <w:rsid w:val="00D32FDC"/>
    <w:rPr>
      <w:color w:val="0000FF" w:themeColor="hyperlink"/>
      <w:u w:val="single"/>
    </w:rPr>
  </w:style>
  <w:style w:type="paragraph" w:styleId="ListParagraph">
    <w:name w:val="List Paragraph"/>
    <w:basedOn w:val="Normal"/>
    <w:uiPriority w:val="34"/>
    <w:qFormat/>
    <w:rsid w:val="00D32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rFonts w:ascii="Arial" w:eastAsia="Arial" w:hAnsi="Arial" w:cs="Arial"/>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spacing w:before="100" w:after="100"/>
      <w:outlineLvl w:val="2"/>
    </w:pPr>
    <w:rPr>
      <w:rFonts w:ascii="Arial" w:eastAsia="Arial" w:hAnsi="Arial" w:cs="Arial"/>
      <w:b/>
      <w:sz w:val="18"/>
      <w:szCs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E2C22"/>
    <w:rPr>
      <w:rFonts w:ascii="Tahoma" w:hAnsi="Tahoma" w:cs="Tahoma"/>
      <w:sz w:val="16"/>
      <w:szCs w:val="16"/>
    </w:rPr>
  </w:style>
  <w:style w:type="character" w:customStyle="1" w:styleId="BalloonTextChar">
    <w:name w:val="Balloon Text Char"/>
    <w:basedOn w:val="DefaultParagraphFont"/>
    <w:link w:val="BalloonText"/>
    <w:uiPriority w:val="99"/>
    <w:semiHidden/>
    <w:rsid w:val="00CE2C22"/>
    <w:rPr>
      <w:rFonts w:ascii="Tahoma" w:hAnsi="Tahoma" w:cs="Tahoma"/>
      <w:sz w:val="16"/>
      <w:szCs w:val="16"/>
    </w:rPr>
  </w:style>
  <w:style w:type="character" w:styleId="Hyperlink">
    <w:name w:val="Hyperlink"/>
    <w:basedOn w:val="DefaultParagraphFont"/>
    <w:uiPriority w:val="99"/>
    <w:unhideWhenUsed/>
    <w:rsid w:val="00D32FDC"/>
    <w:rPr>
      <w:color w:val="0000FF" w:themeColor="hyperlink"/>
      <w:u w:val="single"/>
    </w:rPr>
  </w:style>
  <w:style w:type="paragraph" w:styleId="ListParagraph">
    <w:name w:val="List Paragraph"/>
    <w:basedOn w:val="Normal"/>
    <w:uiPriority w:val="34"/>
    <w:qFormat/>
    <w:rsid w:val="00D32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9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guerian.org/wp-content/uploads/2012/01/Heclo-government-of-stranger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Brent Belvin</cp:lastModifiedBy>
  <cp:revision>3</cp:revision>
  <cp:lastPrinted>2019-01-27T03:52:00Z</cp:lastPrinted>
  <dcterms:created xsi:type="dcterms:W3CDTF">2019-01-28T19:23:00Z</dcterms:created>
  <dcterms:modified xsi:type="dcterms:W3CDTF">2019-01-28T19:42:00Z</dcterms:modified>
</cp:coreProperties>
</file>