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4C" w:rsidRDefault="007C244C" w:rsidP="007C244C">
      <w:pPr>
        <w:contextualSpacing/>
        <w:jc w:val="center"/>
        <w:rPr>
          <w:b/>
          <w:sz w:val="36"/>
          <w:szCs w:val="36"/>
        </w:rPr>
      </w:pPr>
      <w:r>
        <w:rPr>
          <w:b/>
          <w:sz w:val="36"/>
          <w:szCs w:val="36"/>
        </w:rPr>
        <w:t>Two Homework Prompts:  Developmental Psychology</w:t>
      </w:r>
    </w:p>
    <w:p w:rsidR="007C244C" w:rsidRDefault="007C244C" w:rsidP="007C244C">
      <w:pPr>
        <w:contextualSpacing/>
        <w:jc w:val="center"/>
        <w:rPr>
          <w:b/>
          <w:sz w:val="36"/>
          <w:szCs w:val="36"/>
        </w:rPr>
      </w:pPr>
    </w:p>
    <w:p w:rsidR="007C244C" w:rsidRDefault="007C244C" w:rsidP="007C244C">
      <w:pPr>
        <w:contextualSpacing/>
        <w:rPr>
          <w:b/>
          <w:sz w:val="24"/>
          <w:szCs w:val="24"/>
          <w:u w:val="single"/>
        </w:rPr>
      </w:pPr>
      <w:r w:rsidRPr="007C244C">
        <w:rPr>
          <w:b/>
          <w:sz w:val="24"/>
          <w:szCs w:val="24"/>
          <w:u w:val="single"/>
        </w:rPr>
        <w:t>Pr</w:t>
      </w:r>
      <w:r w:rsidR="00FA4E19">
        <w:rPr>
          <w:b/>
          <w:sz w:val="24"/>
          <w:szCs w:val="24"/>
          <w:u w:val="single"/>
        </w:rPr>
        <w:t>ompt One:  goes with pp. 203-213</w:t>
      </w:r>
      <w:proofErr w:type="gramStart"/>
      <w:r w:rsidRPr="007C244C">
        <w:rPr>
          <w:b/>
          <w:sz w:val="24"/>
          <w:szCs w:val="24"/>
          <w:u w:val="single"/>
        </w:rPr>
        <w:t>;  due</w:t>
      </w:r>
      <w:proofErr w:type="gramEnd"/>
      <w:r w:rsidRPr="007C244C">
        <w:rPr>
          <w:b/>
          <w:sz w:val="24"/>
          <w:szCs w:val="24"/>
          <w:u w:val="single"/>
        </w:rPr>
        <w:t xml:space="preserve"> Day 4</w:t>
      </w:r>
    </w:p>
    <w:p w:rsidR="007C244C" w:rsidRDefault="007C244C" w:rsidP="007C244C">
      <w:pPr>
        <w:contextualSpacing/>
        <w:rPr>
          <w:sz w:val="24"/>
          <w:szCs w:val="24"/>
        </w:rPr>
      </w:pPr>
      <w:r>
        <w:rPr>
          <w:i/>
          <w:sz w:val="24"/>
          <w:szCs w:val="24"/>
        </w:rPr>
        <w:t xml:space="preserve">     “Sixteen-year-old Juan has to make a decision.  His friends are getting together Saturday afternoon and they invite him along, but he already committed to staying home to help his mom clean out the garage.  Juan knows he could easily make up a story about having to do some work for school and go meet his friends.  Please predict what Juan might do and explain his decision using Piaget’s theory of cognitive development, Kohlberg’s theory of morality, and Erikson’s theory of identity formation.”  </w:t>
      </w:r>
      <w:r>
        <w:rPr>
          <w:sz w:val="24"/>
          <w:szCs w:val="24"/>
        </w:rPr>
        <w:t>(Aim for 3 paragraphs – one per stage theorist)</w:t>
      </w:r>
    </w:p>
    <w:p w:rsidR="007C244C" w:rsidRDefault="007C244C" w:rsidP="007C244C">
      <w:pPr>
        <w:contextualSpacing/>
        <w:rPr>
          <w:sz w:val="24"/>
          <w:szCs w:val="24"/>
        </w:rPr>
      </w:pPr>
    </w:p>
    <w:p w:rsidR="007C244C" w:rsidRDefault="007C244C" w:rsidP="007C244C">
      <w:pPr>
        <w:contextualSpacing/>
        <w:rPr>
          <w:b/>
          <w:sz w:val="24"/>
          <w:szCs w:val="24"/>
          <w:u w:val="single"/>
        </w:rPr>
      </w:pPr>
      <w:r>
        <w:rPr>
          <w:b/>
          <w:sz w:val="24"/>
          <w:szCs w:val="24"/>
          <w:u w:val="single"/>
        </w:rPr>
        <w:t>Pr</w:t>
      </w:r>
      <w:r w:rsidR="00FA4E19">
        <w:rPr>
          <w:b/>
          <w:sz w:val="24"/>
          <w:szCs w:val="24"/>
          <w:u w:val="single"/>
        </w:rPr>
        <w:t>ompt Two:  goes with pp. 213-226</w:t>
      </w:r>
      <w:bookmarkStart w:id="0" w:name="_GoBack"/>
      <w:bookmarkEnd w:id="0"/>
      <w:r>
        <w:rPr>
          <w:b/>
          <w:sz w:val="24"/>
          <w:szCs w:val="24"/>
          <w:u w:val="single"/>
        </w:rPr>
        <w:t>;  due Day 5</w:t>
      </w:r>
    </w:p>
    <w:p w:rsidR="007C244C" w:rsidRDefault="007C244C" w:rsidP="007C244C">
      <w:pPr>
        <w:contextualSpacing/>
        <w:rPr>
          <w:sz w:val="24"/>
          <w:szCs w:val="24"/>
        </w:rPr>
      </w:pPr>
      <w:r>
        <w:rPr>
          <w:sz w:val="24"/>
          <w:szCs w:val="24"/>
        </w:rPr>
        <w:t xml:space="preserve">    Design a </w:t>
      </w:r>
      <w:r w:rsidRPr="007C244C">
        <w:rPr>
          <w:sz w:val="24"/>
          <w:szCs w:val="24"/>
          <w:u w:val="single"/>
        </w:rPr>
        <w:t>chart</w:t>
      </w:r>
      <w:r>
        <w:rPr>
          <w:i/>
          <w:sz w:val="24"/>
          <w:szCs w:val="24"/>
        </w:rPr>
        <w:t xml:space="preserve"> </w:t>
      </w:r>
      <w:r>
        <w:rPr>
          <w:sz w:val="24"/>
          <w:szCs w:val="24"/>
        </w:rPr>
        <w:t>that addresses the following prompt:</w:t>
      </w:r>
    </w:p>
    <w:p w:rsidR="007C244C" w:rsidRPr="007C244C" w:rsidRDefault="007C244C" w:rsidP="007C244C">
      <w:pPr>
        <w:contextualSpacing/>
        <w:rPr>
          <w:sz w:val="24"/>
          <w:szCs w:val="24"/>
        </w:rPr>
      </w:pPr>
    </w:p>
    <w:p w:rsidR="007C244C" w:rsidRDefault="007C244C" w:rsidP="007C244C">
      <w:pPr>
        <w:contextualSpacing/>
        <w:rPr>
          <w:i/>
          <w:sz w:val="24"/>
          <w:szCs w:val="24"/>
        </w:rPr>
      </w:pPr>
      <w:r>
        <w:rPr>
          <w:i/>
          <w:sz w:val="24"/>
          <w:szCs w:val="24"/>
        </w:rPr>
        <w:t xml:space="preserve"> “Describe a 50-year-old man or woman’s transition to older age.  Use information about some physical, cognitive, and social changes that might happen to this person, and what effect these changes might have on the happiness of this person.  You should have at least five changes each for physical, cognitive, and social.”</w:t>
      </w:r>
    </w:p>
    <w:p w:rsidR="007C244C" w:rsidRDefault="007C244C" w:rsidP="007C244C">
      <w:pPr>
        <w:contextualSpacing/>
        <w:rPr>
          <w:i/>
          <w:sz w:val="24"/>
          <w:szCs w:val="24"/>
        </w:rPr>
      </w:pPr>
    </w:p>
    <w:p w:rsidR="007C244C" w:rsidRPr="007C244C" w:rsidRDefault="007C244C" w:rsidP="007C244C">
      <w:pPr>
        <w:contextualSpacing/>
        <w:rPr>
          <w:sz w:val="24"/>
          <w:szCs w:val="24"/>
        </w:rPr>
      </w:pPr>
      <w:r>
        <w:rPr>
          <w:sz w:val="24"/>
          <w:szCs w:val="24"/>
        </w:rPr>
        <w:t xml:space="preserve">     You will be able to use this chart on Quiz 6, so make it as thorough and complete as you can.</w:t>
      </w:r>
    </w:p>
    <w:sectPr w:rsidR="007C244C" w:rsidRPr="007C2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4C"/>
    <w:rsid w:val="004E4501"/>
    <w:rsid w:val="007C244C"/>
    <w:rsid w:val="00FA4E19"/>
    <w:rsid w:val="00FE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Belvin</dc:creator>
  <cp:lastModifiedBy>Brent Belvin</cp:lastModifiedBy>
  <cp:revision>2</cp:revision>
  <dcterms:created xsi:type="dcterms:W3CDTF">2017-10-06T15:24:00Z</dcterms:created>
  <dcterms:modified xsi:type="dcterms:W3CDTF">2017-10-06T15:24:00Z</dcterms:modified>
</cp:coreProperties>
</file>